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67C6F" w14:textId="77777777" w:rsidR="00F8076E" w:rsidRDefault="00F445C4">
      <w:pPr>
        <w:spacing w:after="0"/>
        <w:ind w:left="360"/>
      </w:pPr>
      <w:r>
        <w:rPr>
          <w:rFonts w:ascii="Arial" w:eastAsia="Arial" w:hAnsi="Arial" w:cs="Arial"/>
          <w:b/>
          <w:sz w:val="24"/>
          <w:u w:val="single" w:color="000000"/>
        </w:rPr>
        <w:t>Piano Didattico</w:t>
      </w:r>
      <w:r>
        <w:rPr>
          <w:rFonts w:ascii="Arial" w:eastAsia="Arial" w:hAnsi="Arial" w:cs="Arial"/>
          <w:b/>
          <w:sz w:val="24"/>
        </w:rPr>
        <w:t xml:space="preserve">  </w:t>
      </w:r>
    </w:p>
    <w:p w14:paraId="664072E2" w14:textId="77777777" w:rsidR="00F8076E" w:rsidRDefault="00F445C4">
      <w:pPr>
        <w:spacing w:after="0"/>
        <w:ind w:right="244"/>
        <w:jc w:val="right"/>
      </w:pPr>
      <w:r>
        <w:rPr>
          <w:rFonts w:ascii="Arial" w:eastAsia="Arial" w:hAnsi="Arial" w:cs="Arial"/>
          <w:b/>
          <w:sz w:val="24"/>
        </w:rPr>
        <w:t xml:space="preserve"> </w:t>
      </w:r>
    </w:p>
    <w:p w14:paraId="518429A8" w14:textId="77777777" w:rsidR="00F8076E" w:rsidRDefault="00F445C4">
      <w:pPr>
        <w:spacing w:after="0"/>
        <w:ind w:right="244"/>
        <w:jc w:val="right"/>
      </w:pPr>
      <w:r>
        <w:rPr>
          <w:rFonts w:ascii="Arial" w:eastAsia="Arial" w:hAnsi="Arial" w:cs="Arial"/>
          <w:b/>
          <w:sz w:val="24"/>
        </w:rPr>
        <w:t xml:space="preserve"> </w:t>
      </w:r>
    </w:p>
    <w:p w14:paraId="563EFEE7" w14:textId="77777777" w:rsidR="00F8076E" w:rsidRDefault="00F445C4">
      <w:pPr>
        <w:spacing w:after="0"/>
        <w:ind w:right="244"/>
        <w:jc w:val="right"/>
      </w:pPr>
      <w:r>
        <w:rPr>
          <w:rFonts w:ascii="Arial" w:eastAsia="Arial" w:hAnsi="Arial" w:cs="Arial"/>
          <w:b/>
          <w:sz w:val="24"/>
        </w:rPr>
        <w:t xml:space="preserve"> </w:t>
      </w:r>
    </w:p>
    <w:p w14:paraId="49C5BAD6" w14:textId="77777777" w:rsidR="00F8076E" w:rsidRDefault="00F445C4">
      <w:pPr>
        <w:spacing w:after="109"/>
        <w:ind w:right="244"/>
        <w:jc w:val="right"/>
      </w:pPr>
      <w:r>
        <w:rPr>
          <w:rFonts w:ascii="Arial" w:eastAsia="Arial" w:hAnsi="Arial" w:cs="Arial"/>
          <w:b/>
          <w:sz w:val="24"/>
        </w:rPr>
        <w:t xml:space="preserve"> </w:t>
      </w:r>
    </w:p>
    <w:p w14:paraId="419D7231" w14:textId="77777777" w:rsidR="00F8076E" w:rsidRDefault="00F445C4">
      <w:pPr>
        <w:pStyle w:val="Titolo1"/>
        <w:ind w:left="355"/>
      </w:pPr>
      <w:r>
        <w:t xml:space="preserve">PARTE I - INFORMAZIONI GENERALI </w:t>
      </w:r>
    </w:p>
    <w:p w14:paraId="5032A275" w14:textId="77777777" w:rsidR="00F8076E" w:rsidRDefault="00F445C4">
      <w:pPr>
        <w:spacing w:after="0"/>
        <w:ind w:left="360"/>
      </w:pPr>
      <w:r>
        <w:rPr>
          <w:rFonts w:ascii="Arial" w:eastAsia="Arial" w:hAnsi="Arial" w:cs="Arial"/>
          <w:sz w:val="24"/>
        </w:rPr>
        <w:t xml:space="preserve"> </w:t>
      </w:r>
    </w:p>
    <w:p w14:paraId="418F487B" w14:textId="77777777" w:rsidR="00F8076E" w:rsidRDefault="00F445C4">
      <w:pPr>
        <w:spacing w:after="0"/>
        <w:ind w:left="360"/>
      </w:pPr>
      <w:r>
        <w:rPr>
          <w:rFonts w:ascii="Arial" w:eastAsia="Arial" w:hAnsi="Arial" w:cs="Arial"/>
          <w:sz w:val="24"/>
        </w:rPr>
        <w:t xml:space="preserve"> </w:t>
      </w:r>
    </w:p>
    <w:tbl>
      <w:tblPr>
        <w:tblStyle w:val="Grigliatabella1"/>
        <w:tblW w:w="9629" w:type="dxa"/>
        <w:tblInd w:w="252" w:type="dxa"/>
        <w:tblCellMar>
          <w:top w:w="10" w:type="dxa"/>
          <w:left w:w="108" w:type="dxa"/>
          <w:right w:w="42" w:type="dxa"/>
        </w:tblCellMar>
        <w:tblLook w:val="04A0" w:firstRow="1" w:lastRow="0" w:firstColumn="1" w:lastColumn="0" w:noHBand="0" w:noVBand="1"/>
      </w:tblPr>
      <w:tblGrid>
        <w:gridCol w:w="4183"/>
        <w:gridCol w:w="5446"/>
      </w:tblGrid>
      <w:tr w:rsidR="00F8076E" w14:paraId="70544451" w14:textId="77777777" w:rsidTr="0FFE824C">
        <w:trPr>
          <w:trHeight w:val="516"/>
        </w:trPr>
        <w:tc>
          <w:tcPr>
            <w:tcW w:w="4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DC78B1" w14:textId="77777777" w:rsidR="00F8076E" w:rsidRDefault="00F445C4">
            <w:r>
              <w:rPr>
                <w:rFonts w:ascii="Arial" w:eastAsia="Arial" w:hAnsi="Arial" w:cs="Arial"/>
                <w:b/>
              </w:rPr>
              <w:t xml:space="preserve">Tipologia di corso </w:t>
            </w:r>
          </w:p>
          <w:p w14:paraId="150EE842" w14:textId="77777777" w:rsidR="00F8076E" w:rsidRDefault="00F445C4">
            <w:r>
              <w:rPr>
                <w:rFonts w:ascii="Arial" w:eastAsia="Arial" w:hAnsi="Arial" w:cs="Arial"/>
                <w:b/>
              </w:rPr>
              <w:t xml:space="preserve"> </w:t>
            </w:r>
          </w:p>
        </w:tc>
        <w:tc>
          <w:tcPr>
            <w:tcW w:w="5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F0EA2A" w14:textId="6D3357DC" w:rsidR="00F8076E" w:rsidRDefault="00F445C4">
            <w:pPr>
              <w:ind w:right="66"/>
              <w:jc w:val="center"/>
            </w:pPr>
            <w:r w:rsidRPr="0FFE824C">
              <w:rPr>
                <w:rFonts w:ascii="Arial" w:eastAsia="Arial" w:hAnsi="Arial" w:cs="Arial"/>
                <w:sz w:val="24"/>
                <w:szCs w:val="24"/>
              </w:rPr>
              <w:t xml:space="preserve">Corso di </w:t>
            </w:r>
            <w:r w:rsidR="00AC251F" w:rsidRPr="0FFE824C">
              <w:rPr>
                <w:rFonts w:ascii="Arial" w:eastAsia="Arial" w:hAnsi="Arial" w:cs="Arial"/>
                <w:sz w:val="24"/>
                <w:szCs w:val="24"/>
              </w:rPr>
              <w:t>Aggiornamento</w:t>
            </w:r>
            <w:r w:rsidRPr="0FFE824C">
              <w:rPr>
                <w:rFonts w:ascii="Arial" w:eastAsia="Arial" w:hAnsi="Arial" w:cs="Arial"/>
                <w:sz w:val="24"/>
                <w:szCs w:val="24"/>
              </w:rPr>
              <w:t xml:space="preserve"> </w:t>
            </w:r>
            <w:r w:rsidRPr="0FFE824C">
              <w:rPr>
                <w:rFonts w:ascii="Arial" w:eastAsia="Arial" w:hAnsi="Arial" w:cs="Arial"/>
                <w:i/>
                <w:iCs/>
              </w:rPr>
              <w:t xml:space="preserve"> </w:t>
            </w:r>
          </w:p>
        </w:tc>
      </w:tr>
      <w:tr w:rsidR="00F8076E" w14:paraId="0300FCFC" w14:textId="77777777" w:rsidTr="0FFE824C">
        <w:trPr>
          <w:trHeight w:val="563"/>
        </w:trPr>
        <w:tc>
          <w:tcPr>
            <w:tcW w:w="4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CDC964" w14:textId="77777777" w:rsidR="00F8076E" w:rsidRDefault="00F445C4">
            <w:r>
              <w:rPr>
                <w:rFonts w:ascii="Arial" w:eastAsia="Arial" w:hAnsi="Arial" w:cs="Arial"/>
                <w:b/>
              </w:rPr>
              <w:t xml:space="preserve">Titolo del corso </w:t>
            </w:r>
          </w:p>
          <w:p w14:paraId="50B3E5CE" w14:textId="77777777" w:rsidR="00F8076E" w:rsidRDefault="00F445C4">
            <w:r>
              <w:rPr>
                <w:rFonts w:ascii="Arial" w:eastAsia="Arial" w:hAnsi="Arial" w:cs="Arial"/>
              </w:rPr>
              <w:t xml:space="preserve"> </w:t>
            </w:r>
          </w:p>
        </w:tc>
        <w:tc>
          <w:tcPr>
            <w:tcW w:w="5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840001" w14:textId="77777777" w:rsidR="00F8076E" w:rsidRDefault="00F445C4">
            <w:pPr>
              <w:jc w:val="center"/>
            </w:pPr>
            <w:r>
              <w:rPr>
                <w:rFonts w:ascii="Arial" w:eastAsia="Arial" w:hAnsi="Arial" w:cs="Arial"/>
                <w:sz w:val="24"/>
              </w:rPr>
              <w:t xml:space="preserve"> Reati tributari e illecita gestione dei flussi finanziari </w:t>
            </w:r>
            <w:r>
              <w:rPr>
                <w:rFonts w:ascii="Arial" w:eastAsia="Arial" w:hAnsi="Arial" w:cs="Arial"/>
                <w:i/>
              </w:rPr>
              <w:t xml:space="preserve"> </w:t>
            </w:r>
          </w:p>
        </w:tc>
      </w:tr>
      <w:tr w:rsidR="00F8076E" w14:paraId="6228B094" w14:textId="77777777" w:rsidTr="0FFE824C">
        <w:trPr>
          <w:trHeight w:val="588"/>
        </w:trPr>
        <w:tc>
          <w:tcPr>
            <w:tcW w:w="4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F6021F" w14:textId="77777777" w:rsidR="00F8076E" w:rsidRDefault="00F445C4">
            <w:r>
              <w:rPr>
                <w:rFonts w:ascii="Arial" w:eastAsia="Arial" w:hAnsi="Arial" w:cs="Arial"/>
                <w:b/>
              </w:rPr>
              <w:t xml:space="preserve">Il corso è </w:t>
            </w:r>
          </w:p>
          <w:p w14:paraId="13BC5069" w14:textId="77777777" w:rsidR="00F8076E" w:rsidRDefault="00F445C4">
            <w:r>
              <w:rPr>
                <w:rFonts w:ascii="Arial" w:eastAsia="Arial" w:hAnsi="Arial" w:cs="Arial"/>
                <w:b/>
              </w:rPr>
              <w:t xml:space="preserve"> </w:t>
            </w:r>
          </w:p>
        </w:tc>
        <w:tc>
          <w:tcPr>
            <w:tcW w:w="5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657AE7" w14:textId="59BFC712" w:rsidR="00F8076E" w:rsidRPr="00F445C4" w:rsidRDefault="00C47EE3">
            <w:pPr>
              <w:ind w:right="68"/>
              <w:jc w:val="center"/>
              <w:rPr>
                <w:strike/>
              </w:rPr>
            </w:pPr>
            <w:r>
              <w:rPr>
                <w:rFonts w:ascii="Arial" w:eastAsia="Arial" w:hAnsi="Arial" w:cs="Arial"/>
              </w:rPr>
              <w:t>Rinnovo</w:t>
            </w:r>
          </w:p>
        </w:tc>
      </w:tr>
      <w:tr w:rsidR="00F8076E" w14:paraId="0EED650C" w14:textId="77777777" w:rsidTr="0FFE824C">
        <w:trPr>
          <w:trHeight w:val="768"/>
        </w:trPr>
        <w:tc>
          <w:tcPr>
            <w:tcW w:w="4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0B149A" w14:textId="77777777" w:rsidR="00F8076E" w:rsidRDefault="00F445C4">
            <w:r>
              <w:rPr>
                <w:rFonts w:ascii="Arial" w:eastAsia="Arial" w:hAnsi="Arial" w:cs="Arial"/>
                <w:b/>
              </w:rPr>
              <w:t xml:space="preserve">Denominazione nell’a.a. </w:t>
            </w:r>
          </w:p>
          <w:p w14:paraId="1A2234EF" w14:textId="77777777" w:rsidR="00F8076E" w:rsidRDefault="00F445C4">
            <w:r>
              <w:rPr>
                <w:rFonts w:ascii="Arial" w:eastAsia="Arial" w:hAnsi="Arial" w:cs="Arial"/>
                <w:b/>
              </w:rPr>
              <w:t xml:space="preserve">precedente </w:t>
            </w:r>
          </w:p>
          <w:p w14:paraId="2D557843" w14:textId="77777777" w:rsidR="00F8076E" w:rsidRDefault="00F445C4">
            <w:r>
              <w:rPr>
                <w:rFonts w:ascii="Arial" w:eastAsia="Arial" w:hAnsi="Arial" w:cs="Arial"/>
                <w:b/>
              </w:rPr>
              <w:t xml:space="preserve"> </w:t>
            </w:r>
          </w:p>
        </w:tc>
        <w:tc>
          <w:tcPr>
            <w:tcW w:w="5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F36819" w14:textId="77777777" w:rsidR="00F8076E" w:rsidRDefault="00F445C4">
            <w:pPr>
              <w:jc w:val="center"/>
            </w:pPr>
            <w:r>
              <w:rPr>
                <w:rFonts w:ascii="Arial" w:eastAsia="Arial" w:hAnsi="Arial" w:cs="Arial"/>
                <w:sz w:val="24"/>
              </w:rPr>
              <w:t>i Reati tributari e illecita gestione dei flussi finanziari</w:t>
            </w:r>
            <w:r>
              <w:rPr>
                <w:rFonts w:ascii="Arial" w:eastAsia="Arial" w:hAnsi="Arial" w:cs="Arial"/>
              </w:rPr>
              <w:t xml:space="preserve"> </w:t>
            </w:r>
          </w:p>
        </w:tc>
      </w:tr>
      <w:tr w:rsidR="00F8076E" w14:paraId="722DA8BD" w14:textId="77777777" w:rsidTr="0FFE824C">
        <w:trPr>
          <w:trHeight w:val="516"/>
        </w:trPr>
        <w:tc>
          <w:tcPr>
            <w:tcW w:w="4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4A284B" w14:textId="77777777" w:rsidR="00F8076E" w:rsidRDefault="00F445C4">
            <w:r>
              <w:rPr>
                <w:rFonts w:ascii="Arial" w:eastAsia="Arial" w:hAnsi="Arial" w:cs="Arial"/>
                <w:b/>
              </w:rPr>
              <w:t xml:space="preserve">Dipartimento proponente </w:t>
            </w:r>
          </w:p>
          <w:p w14:paraId="6BF8A228" w14:textId="77777777" w:rsidR="00F8076E" w:rsidRDefault="00F445C4">
            <w:r>
              <w:rPr>
                <w:rFonts w:ascii="Arial" w:eastAsia="Arial" w:hAnsi="Arial" w:cs="Arial"/>
                <w:b/>
              </w:rPr>
              <w:t xml:space="preserve"> </w:t>
            </w:r>
          </w:p>
        </w:tc>
        <w:tc>
          <w:tcPr>
            <w:tcW w:w="5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71BB5D" w14:textId="77777777" w:rsidR="00F8076E" w:rsidRDefault="00F445C4">
            <w:pPr>
              <w:ind w:right="68"/>
              <w:jc w:val="center"/>
            </w:pPr>
            <w:r>
              <w:rPr>
                <w:rFonts w:ascii="Arial" w:eastAsia="Arial" w:hAnsi="Arial" w:cs="Arial"/>
                <w:i/>
              </w:rPr>
              <w:t xml:space="preserve">Giurisprudenza </w:t>
            </w:r>
          </w:p>
        </w:tc>
      </w:tr>
      <w:tr w:rsidR="00F8076E" w14:paraId="004AE2E2" w14:textId="77777777" w:rsidTr="0FFE824C">
        <w:trPr>
          <w:trHeight w:val="516"/>
        </w:trPr>
        <w:tc>
          <w:tcPr>
            <w:tcW w:w="4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AF3F36" w14:textId="77777777" w:rsidR="00F8076E" w:rsidRDefault="00F445C4">
            <w:r>
              <w:rPr>
                <w:rFonts w:ascii="Arial" w:eastAsia="Arial" w:hAnsi="Arial" w:cs="Arial"/>
                <w:b/>
              </w:rPr>
              <w:t xml:space="preserve">Corso interdipartimentale </w:t>
            </w:r>
          </w:p>
          <w:p w14:paraId="4A18F1D4" w14:textId="77777777" w:rsidR="00F8076E" w:rsidRDefault="00F445C4">
            <w:r>
              <w:rPr>
                <w:rFonts w:ascii="Arial" w:eastAsia="Arial" w:hAnsi="Arial" w:cs="Arial"/>
                <w:b/>
              </w:rPr>
              <w:t xml:space="preserve"> </w:t>
            </w:r>
          </w:p>
        </w:tc>
        <w:tc>
          <w:tcPr>
            <w:tcW w:w="5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022B7B" w14:textId="77777777" w:rsidR="00F8076E" w:rsidRDefault="00F445C4">
            <w:pPr>
              <w:ind w:right="5"/>
              <w:jc w:val="center"/>
            </w:pPr>
            <w:r>
              <w:rPr>
                <w:rFonts w:ascii="Arial" w:eastAsia="Arial" w:hAnsi="Arial" w:cs="Arial"/>
                <w:i/>
              </w:rPr>
              <w:t xml:space="preserve"> </w:t>
            </w:r>
          </w:p>
        </w:tc>
      </w:tr>
      <w:tr w:rsidR="00F8076E" w14:paraId="6E47F644" w14:textId="77777777" w:rsidTr="0FFE824C">
        <w:trPr>
          <w:trHeight w:val="1022"/>
        </w:trPr>
        <w:tc>
          <w:tcPr>
            <w:tcW w:w="4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EE995E" w14:textId="77777777" w:rsidR="00F8076E" w:rsidRDefault="00F445C4">
            <w:r>
              <w:rPr>
                <w:rFonts w:ascii="Arial" w:eastAsia="Arial" w:hAnsi="Arial" w:cs="Arial"/>
                <w:b/>
              </w:rPr>
              <w:t xml:space="preserve">Corso in collaborazione con enti </w:t>
            </w:r>
          </w:p>
          <w:p w14:paraId="037E9DDE" w14:textId="77777777" w:rsidR="00F8076E" w:rsidRDefault="00F445C4">
            <w:r>
              <w:rPr>
                <w:rFonts w:ascii="Arial" w:eastAsia="Arial" w:hAnsi="Arial" w:cs="Arial"/>
                <w:b/>
              </w:rPr>
              <w:t xml:space="preserve">privati e/o pubblici </w:t>
            </w:r>
          </w:p>
          <w:p w14:paraId="2B7B1309" w14:textId="77777777" w:rsidR="00F8076E" w:rsidRDefault="00F445C4">
            <w:r>
              <w:rPr>
                <w:rFonts w:ascii="Arial" w:eastAsia="Arial" w:hAnsi="Arial" w:cs="Arial"/>
                <w:b/>
              </w:rPr>
              <w:t xml:space="preserve"> </w:t>
            </w:r>
          </w:p>
        </w:tc>
        <w:tc>
          <w:tcPr>
            <w:tcW w:w="5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95FB64" w14:textId="77777777" w:rsidR="00F8076E" w:rsidRDefault="00F445C4">
            <w:r>
              <w:rPr>
                <w:rFonts w:ascii="Arial" w:eastAsia="Arial" w:hAnsi="Arial" w:cs="Arial"/>
              </w:rPr>
              <w:t xml:space="preserve">Guardia di Finanza; </w:t>
            </w:r>
          </w:p>
          <w:p w14:paraId="33D9EADE" w14:textId="77777777" w:rsidR="00F8076E" w:rsidRDefault="00F445C4">
            <w:r>
              <w:rPr>
                <w:rFonts w:ascii="Arial" w:eastAsia="Arial" w:hAnsi="Arial" w:cs="Arial"/>
              </w:rPr>
              <w:t xml:space="preserve">Arma dei Carabinieri; </w:t>
            </w:r>
          </w:p>
          <w:p w14:paraId="4A1421B0" w14:textId="54D08CCD" w:rsidR="00F8076E" w:rsidRDefault="00F445C4">
            <w:r>
              <w:rPr>
                <w:rFonts w:ascii="Arial" w:eastAsia="Arial" w:hAnsi="Arial" w:cs="Arial"/>
              </w:rPr>
              <w:t xml:space="preserve">Agenzia delle </w:t>
            </w:r>
            <w:r w:rsidR="009933B0">
              <w:rPr>
                <w:rFonts w:ascii="Arial" w:eastAsia="Arial" w:hAnsi="Arial" w:cs="Arial"/>
              </w:rPr>
              <w:t>E</w:t>
            </w:r>
            <w:r>
              <w:rPr>
                <w:rFonts w:ascii="Arial" w:eastAsia="Arial" w:hAnsi="Arial" w:cs="Arial"/>
              </w:rPr>
              <w:t>ntra</w:t>
            </w:r>
            <w:r w:rsidR="001D4DC1">
              <w:rPr>
                <w:rFonts w:ascii="Arial" w:eastAsia="Arial" w:hAnsi="Arial" w:cs="Arial"/>
              </w:rPr>
              <w:t>t</w:t>
            </w:r>
            <w:r>
              <w:rPr>
                <w:rFonts w:ascii="Arial" w:eastAsia="Arial" w:hAnsi="Arial" w:cs="Arial"/>
              </w:rPr>
              <w:t xml:space="preserve">e; </w:t>
            </w:r>
          </w:p>
          <w:p w14:paraId="015D2B04" w14:textId="75EDCBD8" w:rsidR="00F8076E" w:rsidRDefault="00F445C4">
            <w:r>
              <w:rPr>
                <w:rFonts w:ascii="Arial" w:eastAsia="Arial" w:hAnsi="Arial" w:cs="Arial"/>
              </w:rPr>
              <w:t xml:space="preserve">Agenzia delle </w:t>
            </w:r>
            <w:r w:rsidR="009933B0">
              <w:rPr>
                <w:rFonts w:ascii="Arial" w:eastAsia="Arial" w:hAnsi="Arial" w:cs="Arial"/>
              </w:rPr>
              <w:t>D</w:t>
            </w:r>
            <w:r>
              <w:rPr>
                <w:rFonts w:ascii="Arial" w:eastAsia="Arial" w:hAnsi="Arial" w:cs="Arial"/>
              </w:rPr>
              <w:t xml:space="preserve">ogane e dei </w:t>
            </w:r>
            <w:r w:rsidR="009933B0">
              <w:rPr>
                <w:rFonts w:ascii="Arial" w:eastAsia="Arial" w:hAnsi="Arial" w:cs="Arial"/>
              </w:rPr>
              <w:t>M</w:t>
            </w:r>
            <w:r>
              <w:rPr>
                <w:rFonts w:ascii="Arial" w:eastAsia="Arial" w:hAnsi="Arial" w:cs="Arial"/>
              </w:rPr>
              <w:t>onopoli</w:t>
            </w:r>
            <w:r>
              <w:rPr>
                <w:rFonts w:ascii="Times New Roman" w:eastAsia="Times New Roman" w:hAnsi="Times New Roman" w:cs="Times New Roman"/>
                <w:sz w:val="24"/>
              </w:rPr>
              <w:t xml:space="preserve"> </w:t>
            </w:r>
          </w:p>
        </w:tc>
      </w:tr>
      <w:tr w:rsidR="00F8076E" w14:paraId="140078A9" w14:textId="77777777" w:rsidTr="0FFE824C">
        <w:trPr>
          <w:trHeight w:val="770"/>
        </w:trPr>
        <w:tc>
          <w:tcPr>
            <w:tcW w:w="4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BF8949" w14:textId="77777777" w:rsidR="00F8076E" w:rsidRDefault="00F445C4">
            <w:r>
              <w:rPr>
                <w:rFonts w:ascii="Arial" w:eastAsia="Arial" w:hAnsi="Arial" w:cs="Arial"/>
                <w:b/>
              </w:rPr>
              <w:t xml:space="preserve">Corso in collaborazione con </w:t>
            </w:r>
          </w:p>
          <w:p w14:paraId="2402A132" w14:textId="77777777" w:rsidR="00F8076E" w:rsidRDefault="00F445C4">
            <w:r>
              <w:rPr>
                <w:rFonts w:ascii="Arial" w:eastAsia="Arial" w:hAnsi="Arial" w:cs="Arial"/>
                <w:b/>
              </w:rPr>
              <w:t xml:space="preserve">università italiane e/o straniere </w:t>
            </w:r>
          </w:p>
          <w:p w14:paraId="13EEAF51" w14:textId="77777777" w:rsidR="00F8076E" w:rsidRDefault="00F445C4">
            <w:r>
              <w:rPr>
                <w:rFonts w:ascii="Arial" w:eastAsia="Arial" w:hAnsi="Arial" w:cs="Arial"/>
                <w:b/>
              </w:rPr>
              <w:t xml:space="preserve"> </w:t>
            </w:r>
          </w:p>
        </w:tc>
        <w:tc>
          <w:tcPr>
            <w:tcW w:w="5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C87A16" w14:textId="77777777" w:rsidR="00F8076E" w:rsidRDefault="00F445C4">
            <w:pPr>
              <w:ind w:right="5"/>
              <w:jc w:val="center"/>
            </w:pPr>
            <w:r>
              <w:rPr>
                <w:rFonts w:ascii="Arial" w:eastAsia="Arial" w:hAnsi="Arial" w:cs="Arial"/>
                <w:i/>
              </w:rPr>
              <w:t xml:space="preserve"> </w:t>
            </w:r>
          </w:p>
        </w:tc>
      </w:tr>
      <w:tr w:rsidR="00F8076E" w14:paraId="4AF617A7" w14:textId="77777777" w:rsidTr="0FFE824C">
        <w:trPr>
          <w:trHeight w:val="516"/>
        </w:trPr>
        <w:tc>
          <w:tcPr>
            <w:tcW w:w="4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2196A0" w14:textId="77777777" w:rsidR="00F8076E" w:rsidRDefault="00F445C4">
            <w:r>
              <w:rPr>
                <w:rFonts w:ascii="Arial" w:eastAsia="Arial" w:hAnsi="Arial" w:cs="Arial"/>
                <w:b/>
              </w:rPr>
              <w:t xml:space="preserve">Rilascio titolo congiunto </w:t>
            </w:r>
          </w:p>
          <w:p w14:paraId="309C70E9" w14:textId="77777777" w:rsidR="00F8076E" w:rsidRDefault="00F445C4">
            <w:r>
              <w:rPr>
                <w:rFonts w:ascii="Arial" w:eastAsia="Arial" w:hAnsi="Arial" w:cs="Arial"/>
                <w:b/>
              </w:rPr>
              <w:t xml:space="preserve"> </w:t>
            </w:r>
          </w:p>
        </w:tc>
        <w:tc>
          <w:tcPr>
            <w:tcW w:w="5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A46CFD" w14:textId="77777777" w:rsidR="00F8076E" w:rsidRDefault="00F445C4">
            <w:r>
              <w:rPr>
                <w:rFonts w:ascii="Arial" w:eastAsia="Arial" w:hAnsi="Arial" w:cs="Arial"/>
              </w:rPr>
              <w:t xml:space="preserve"> </w:t>
            </w:r>
          </w:p>
        </w:tc>
      </w:tr>
      <w:tr w:rsidR="00F8076E" w14:paraId="6E15598F" w14:textId="77777777" w:rsidTr="0FFE824C">
        <w:trPr>
          <w:trHeight w:val="516"/>
        </w:trPr>
        <w:tc>
          <w:tcPr>
            <w:tcW w:w="4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F63151" w14:textId="77777777" w:rsidR="00F8076E" w:rsidRDefault="00F445C4">
            <w:r>
              <w:rPr>
                <w:rFonts w:ascii="Arial" w:eastAsia="Arial" w:hAnsi="Arial" w:cs="Arial"/>
                <w:b/>
              </w:rPr>
              <w:t xml:space="preserve">Durata prevista </w:t>
            </w:r>
          </w:p>
          <w:p w14:paraId="48CECD7D" w14:textId="77777777" w:rsidR="00F8076E" w:rsidRDefault="00F445C4">
            <w:r>
              <w:rPr>
                <w:rFonts w:ascii="Arial" w:eastAsia="Arial" w:hAnsi="Arial" w:cs="Arial"/>
                <w:b/>
              </w:rPr>
              <w:t xml:space="preserve"> </w:t>
            </w:r>
          </w:p>
        </w:tc>
        <w:tc>
          <w:tcPr>
            <w:tcW w:w="5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ADFED0" w14:textId="6E4CCC55" w:rsidR="00F8076E" w:rsidRDefault="00C47EE3" w:rsidP="00C47EE3">
            <w:r w:rsidRPr="0FFE824C">
              <w:rPr>
                <w:rFonts w:ascii="Arial" w:eastAsia="Arial" w:hAnsi="Arial" w:cs="Arial"/>
                <w:sz w:val="24"/>
                <w:szCs w:val="24"/>
              </w:rPr>
              <w:t xml:space="preserve">Da </w:t>
            </w:r>
            <w:r w:rsidRPr="0FFE824C">
              <w:rPr>
                <w:rFonts w:ascii="Arial" w:eastAsia="Arial" w:hAnsi="Arial" w:cs="Arial"/>
                <w:color w:val="auto"/>
                <w:sz w:val="24"/>
                <w:szCs w:val="24"/>
              </w:rPr>
              <w:t xml:space="preserve">marzo </w:t>
            </w:r>
            <w:r w:rsidRPr="0FFE824C">
              <w:rPr>
                <w:rFonts w:ascii="Arial" w:eastAsia="Arial" w:hAnsi="Arial" w:cs="Arial"/>
                <w:sz w:val="24"/>
                <w:szCs w:val="24"/>
              </w:rPr>
              <w:t>a</w:t>
            </w:r>
            <w:r w:rsidR="00F445C4" w:rsidRPr="0FFE824C">
              <w:rPr>
                <w:rFonts w:ascii="Arial" w:eastAsia="Arial" w:hAnsi="Arial" w:cs="Arial"/>
                <w:sz w:val="24"/>
                <w:szCs w:val="24"/>
              </w:rPr>
              <w:t xml:space="preserve"> giugno 202</w:t>
            </w:r>
            <w:r w:rsidRPr="0FFE824C">
              <w:rPr>
                <w:rFonts w:ascii="Arial" w:eastAsia="Arial" w:hAnsi="Arial" w:cs="Arial"/>
                <w:sz w:val="24"/>
                <w:szCs w:val="24"/>
              </w:rPr>
              <w:t>1</w:t>
            </w:r>
            <w:r w:rsidR="00F445C4" w:rsidRPr="0FFE824C">
              <w:rPr>
                <w:rFonts w:ascii="Times New Roman" w:eastAsia="Times New Roman" w:hAnsi="Times New Roman" w:cs="Times New Roman"/>
                <w:sz w:val="24"/>
                <w:szCs w:val="24"/>
              </w:rPr>
              <w:t xml:space="preserve"> </w:t>
            </w:r>
          </w:p>
        </w:tc>
      </w:tr>
      <w:tr w:rsidR="00F8076E" w14:paraId="5EA0C9DD" w14:textId="77777777" w:rsidTr="0FFE824C">
        <w:trPr>
          <w:trHeight w:val="1367"/>
        </w:trPr>
        <w:tc>
          <w:tcPr>
            <w:tcW w:w="4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19C7A6" w14:textId="77777777" w:rsidR="00F8076E" w:rsidRDefault="00F445C4">
            <w:r>
              <w:rPr>
                <w:rFonts w:ascii="Arial" w:eastAsia="Arial" w:hAnsi="Arial" w:cs="Arial"/>
                <w:b/>
              </w:rPr>
              <w:t xml:space="preserve">Date presunte di inizio e fine corso </w:t>
            </w:r>
          </w:p>
          <w:p w14:paraId="2C0CF928" w14:textId="77777777" w:rsidR="00F8076E" w:rsidRDefault="00F445C4">
            <w:r>
              <w:rPr>
                <w:rFonts w:ascii="Arial" w:eastAsia="Arial" w:hAnsi="Arial" w:cs="Arial"/>
                <w:b/>
              </w:rPr>
              <w:t xml:space="preserve"> </w:t>
            </w:r>
          </w:p>
        </w:tc>
        <w:tc>
          <w:tcPr>
            <w:tcW w:w="5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BF42CF" w14:textId="0DF54422" w:rsidR="00F8076E" w:rsidRDefault="00F445C4" w:rsidP="0FFE824C">
            <w:pPr>
              <w:ind w:right="67"/>
              <w:jc w:val="both"/>
              <w:rPr>
                <w:rFonts w:ascii="Arial" w:eastAsia="Arial" w:hAnsi="Arial" w:cs="Arial"/>
                <w:sz w:val="24"/>
                <w:szCs w:val="24"/>
              </w:rPr>
            </w:pPr>
            <w:r w:rsidRPr="0FFE824C">
              <w:rPr>
                <w:rFonts w:ascii="Arial" w:eastAsia="Arial" w:hAnsi="Arial" w:cs="Arial"/>
                <w:sz w:val="24"/>
                <w:szCs w:val="24"/>
              </w:rPr>
              <w:t xml:space="preserve">Le attività didattiche avranno inizio entro il mese di </w:t>
            </w:r>
            <w:r w:rsidR="00C47EE3" w:rsidRPr="0FFE824C">
              <w:rPr>
                <w:rFonts w:ascii="Arial" w:eastAsia="Arial" w:hAnsi="Arial" w:cs="Arial"/>
                <w:sz w:val="24"/>
                <w:szCs w:val="24"/>
              </w:rPr>
              <w:t>marzo 2021</w:t>
            </w:r>
            <w:r w:rsidRPr="0FFE824C">
              <w:rPr>
                <w:rFonts w:ascii="Arial" w:eastAsia="Arial" w:hAnsi="Arial" w:cs="Arial"/>
                <w:sz w:val="24"/>
                <w:szCs w:val="24"/>
              </w:rPr>
              <w:t xml:space="preserve"> e termineranno entro </w:t>
            </w:r>
            <w:r w:rsidR="00C47EE3" w:rsidRPr="0FFE824C">
              <w:rPr>
                <w:rFonts w:ascii="Arial" w:eastAsia="Arial" w:hAnsi="Arial" w:cs="Arial"/>
                <w:sz w:val="24"/>
                <w:szCs w:val="24"/>
              </w:rPr>
              <w:t>giugno 202</w:t>
            </w:r>
            <w:r w:rsidR="38A2CFC9" w:rsidRPr="0FFE824C">
              <w:rPr>
                <w:rFonts w:ascii="Arial" w:eastAsia="Arial" w:hAnsi="Arial" w:cs="Arial"/>
                <w:sz w:val="24"/>
                <w:szCs w:val="24"/>
              </w:rPr>
              <w:t>1</w:t>
            </w:r>
          </w:p>
          <w:p w14:paraId="2C72B96C" w14:textId="77777777" w:rsidR="00F8076E" w:rsidRDefault="00F445C4">
            <w:r>
              <w:rPr>
                <w:rFonts w:ascii="Times New Roman" w:eastAsia="Times New Roman" w:hAnsi="Times New Roman" w:cs="Times New Roman"/>
                <w:sz w:val="24"/>
              </w:rPr>
              <w:t xml:space="preserve"> </w:t>
            </w:r>
          </w:p>
          <w:p w14:paraId="48401CE1" w14:textId="77777777" w:rsidR="00F8076E" w:rsidRDefault="00F445C4">
            <w:r>
              <w:rPr>
                <w:rFonts w:ascii="Arial" w:eastAsia="Arial" w:hAnsi="Arial" w:cs="Arial"/>
              </w:rPr>
              <w:t xml:space="preserve"> </w:t>
            </w:r>
          </w:p>
        </w:tc>
      </w:tr>
      <w:tr w:rsidR="00F8076E" w14:paraId="295F990B" w14:textId="77777777" w:rsidTr="0FFE824C">
        <w:trPr>
          <w:trHeight w:val="516"/>
        </w:trPr>
        <w:tc>
          <w:tcPr>
            <w:tcW w:w="4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6D133A" w14:textId="77777777" w:rsidR="00F8076E" w:rsidRDefault="00F445C4">
            <w:r>
              <w:rPr>
                <w:rFonts w:ascii="Arial" w:eastAsia="Arial" w:hAnsi="Arial" w:cs="Arial"/>
                <w:b/>
              </w:rPr>
              <w:t xml:space="preserve">Sede del corso </w:t>
            </w:r>
          </w:p>
          <w:p w14:paraId="48878025" w14:textId="77777777" w:rsidR="00F8076E" w:rsidRDefault="00F445C4">
            <w:r>
              <w:rPr>
                <w:rFonts w:ascii="Arial" w:eastAsia="Arial" w:hAnsi="Arial" w:cs="Arial"/>
                <w:b/>
              </w:rPr>
              <w:t xml:space="preserve"> </w:t>
            </w:r>
          </w:p>
        </w:tc>
        <w:tc>
          <w:tcPr>
            <w:tcW w:w="5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4BF0BF" w14:textId="77777777" w:rsidR="00F8076E" w:rsidRDefault="00F445C4">
            <w:r>
              <w:rPr>
                <w:rFonts w:ascii="Arial" w:eastAsia="Arial" w:hAnsi="Arial" w:cs="Arial"/>
                <w:sz w:val="24"/>
              </w:rPr>
              <w:t>Dipartimento di Giurisprudenza</w:t>
            </w:r>
            <w:r>
              <w:rPr>
                <w:rFonts w:ascii="Arial" w:eastAsia="Arial" w:hAnsi="Arial" w:cs="Arial"/>
              </w:rPr>
              <w:t xml:space="preserve"> </w:t>
            </w:r>
          </w:p>
        </w:tc>
      </w:tr>
      <w:tr w:rsidR="00F8076E" w14:paraId="39498D8C" w14:textId="77777777" w:rsidTr="0FFE824C">
        <w:trPr>
          <w:trHeight w:val="838"/>
        </w:trPr>
        <w:tc>
          <w:tcPr>
            <w:tcW w:w="4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7F03AD" w14:textId="77777777" w:rsidR="00F8076E" w:rsidRDefault="00F445C4">
            <w:r>
              <w:rPr>
                <w:rFonts w:ascii="Arial" w:eastAsia="Arial" w:hAnsi="Arial" w:cs="Arial"/>
                <w:b/>
              </w:rPr>
              <w:t xml:space="preserve">Segreteria del corso </w:t>
            </w:r>
          </w:p>
          <w:p w14:paraId="4ABCE508" w14:textId="77777777" w:rsidR="00F8076E" w:rsidRDefault="00F445C4">
            <w:r>
              <w:rPr>
                <w:rFonts w:ascii="Arial" w:eastAsia="Arial" w:hAnsi="Arial" w:cs="Arial"/>
                <w:b/>
              </w:rPr>
              <w:t xml:space="preserve"> </w:t>
            </w:r>
          </w:p>
        </w:tc>
        <w:tc>
          <w:tcPr>
            <w:tcW w:w="54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AB2DEF" w14:textId="77777777" w:rsidR="00F8076E" w:rsidRDefault="00F445C4">
            <w:r>
              <w:rPr>
                <w:rFonts w:ascii="Arial" w:eastAsia="Arial" w:hAnsi="Arial" w:cs="Arial"/>
                <w:sz w:val="24"/>
              </w:rPr>
              <w:t xml:space="preserve">00154 Roma, Via Ostiense 159, stanza 262 </w:t>
            </w:r>
          </w:p>
          <w:p w14:paraId="010E155A" w14:textId="77777777" w:rsidR="00F8076E" w:rsidRDefault="00F445C4">
            <w:r>
              <w:rPr>
                <w:rFonts w:ascii="Arial" w:eastAsia="Arial" w:hAnsi="Arial" w:cs="Arial"/>
                <w:sz w:val="24"/>
              </w:rPr>
              <w:t xml:space="preserve">Tel.: 333.4989631 </w:t>
            </w:r>
          </w:p>
          <w:p w14:paraId="1455C3E9" w14:textId="77777777" w:rsidR="00F8076E" w:rsidRDefault="00F445C4">
            <w:r>
              <w:rPr>
                <w:rFonts w:ascii="Arial" w:eastAsia="Arial" w:hAnsi="Arial" w:cs="Arial"/>
                <w:sz w:val="24"/>
              </w:rPr>
              <w:t xml:space="preserve">E-mail: </w:t>
            </w:r>
            <w:r>
              <w:rPr>
                <w:rFonts w:ascii="Arial" w:eastAsia="Arial" w:hAnsi="Arial" w:cs="Arial"/>
                <w:color w:val="0000FF"/>
                <w:sz w:val="24"/>
                <w:u w:val="single" w:color="0000FF"/>
              </w:rPr>
              <w:t>silvia.deblasis@uniroma3.it</w:t>
            </w:r>
            <w:r>
              <w:rPr>
                <w:rFonts w:ascii="Times New Roman" w:eastAsia="Times New Roman" w:hAnsi="Times New Roman" w:cs="Times New Roman"/>
                <w:sz w:val="24"/>
              </w:rPr>
              <w:t xml:space="preserve"> </w:t>
            </w:r>
          </w:p>
        </w:tc>
      </w:tr>
    </w:tbl>
    <w:p w14:paraId="55C81946" w14:textId="77777777" w:rsidR="00F8076E" w:rsidRDefault="00F445C4">
      <w:pPr>
        <w:spacing w:after="0"/>
        <w:ind w:left="360"/>
      </w:pPr>
      <w:r>
        <w:rPr>
          <w:rFonts w:ascii="Arial" w:eastAsia="Arial" w:hAnsi="Arial" w:cs="Arial"/>
          <w:sz w:val="24"/>
        </w:rPr>
        <w:t xml:space="preserve"> </w:t>
      </w:r>
    </w:p>
    <w:p w14:paraId="787E79AE" w14:textId="48CA144D" w:rsidR="00F8076E" w:rsidRDefault="00F445C4">
      <w:pPr>
        <w:spacing w:after="65"/>
        <w:ind w:left="360"/>
        <w:rPr>
          <w:rFonts w:ascii="Arial" w:eastAsia="Arial" w:hAnsi="Arial" w:cs="Arial"/>
          <w:sz w:val="24"/>
        </w:rPr>
      </w:pPr>
      <w:r>
        <w:rPr>
          <w:rFonts w:ascii="Arial" w:eastAsia="Arial" w:hAnsi="Arial" w:cs="Arial"/>
          <w:sz w:val="24"/>
        </w:rPr>
        <w:t xml:space="preserve"> </w:t>
      </w:r>
    </w:p>
    <w:p w14:paraId="0B79B561" w14:textId="572FF0D3" w:rsidR="00F445C4" w:rsidRDefault="00F445C4">
      <w:pPr>
        <w:spacing w:after="65"/>
        <w:ind w:left="360"/>
        <w:rPr>
          <w:rFonts w:ascii="Arial" w:eastAsia="Arial" w:hAnsi="Arial" w:cs="Arial"/>
          <w:sz w:val="24"/>
        </w:rPr>
      </w:pPr>
    </w:p>
    <w:p w14:paraId="6536BD65" w14:textId="2E22F46E" w:rsidR="00F445C4" w:rsidRDefault="00F445C4">
      <w:pPr>
        <w:spacing w:after="65"/>
        <w:ind w:left="360"/>
        <w:rPr>
          <w:rFonts w:ascii="Arial" w:eastAsia="Arial" w:hAnsi="Arial" w:cs="Arial"/>
          <w:sz w:val="24"/>
        </w:rPr>
      </w:pPr>
    </w:p>
    <w:p w14:paraId="0E07EC64" w14:textId="77777777" w:rsidR="009C0F5A" w:rsidRDefault="009C0F5A">
      <w:pPr>
        <w:spacing w:after="65"/>
        <w:ind w:left="360"/>
        <w:rPr>
          <w:rFonts w:ascii="Arial" w:eastAsia="Arial" w:hAnsi="Arial" w:cs="Arial"/>
          <w:sz w:val="24"/>
        </w:rPr>
      </w:pPr>
    </w:p>
    <w:p w14:paraId="02E3454D" w14:textId="77777777" w:rsidR="00F445C4" w:rsidRDefault="00F445C4">
      <w:pPr>
        <w:spacing w:after="65"/>
        <w:ind w:left="360"/>
      </w:pPr>
    </w:p>
    <w:p w14:paraId="270EED97" w14:textId="77777777" w:rsidR="00F8076E" w:rsidRDefault="00F445C4">
      <w:pPr>
        <w:spacing w:after="0"/>
        <w:ind w:left="355" w:hanging="10"/>
      </w:pPr>
      <w:r>
        <w:rPr>
          <w:rFonts w:ascii="Arial" w:eastAsia="Arial" w:hAnsi="Arial" w:cs="Arial"/>
          <w:sz w:val="28"/>
        </w:rPr>
        <w:lastRenderedPageBreak/>
        <w:t xml:space="preserve">Direttore del Corso </w:t>
      </w:r>
    </w:p>
    <w:tbl>
      <w:tblPr>
        <w:tblStyle w:val="Grigliatabella1"/>
        <w:tblW w:w="10175" w:type="dxa"/>
        <w:tblInd w:w="252" w:type="dxa"/>
        <w:tblCellMar>
          <w:top w:w="11" w:type="dxa"/>
          <w:right w:w="166" w:type="dxa"/>
        </w:tblCellMar>
        <w:tblLook w:val="04A0" w:firstRow="1" w:lastRow="0" w:firstColumn="1" w:lastColumn="0" w:noHBand="0" w:noVBand="1"/>
      </w:tblPr>
      <w:tblGrid>
        <w:gridCol w:w="2591"/>
        <w:gridCol w:w="1027"/>
        <w:gridCol w:w="1564"/>
        <w:gridCol w:w="2748"/>
        <w:gridCol w:w="2245"/>
      </w:tblGrid>
      <w:tr w:rsidR="00F8076E" w14:paraId="720582A4" w14:textId="77777777">
        <w:trPr>
          <w:trHeight w:val="263"/>
        </w:trPr>
        <w:tc>
          <w:tcPr>
            <w:tcW w:w="2590" w:type="dxa"/>
            <w:tcBorders>
              <w:top w:val="single" w:sz="4" w:space="0" w:color="000000"/>
              <w:left w:val="single" w:sz="4" w:space="0" w:color="000000"/>
              <w:bottom w:val="single" w:sz="4" w:space="0" w:color="000000"/>
              <w:right w:val="single" w:sz="4" w:space="0" w:color="000000"/>
            </w:tcBorders>
          </w:tcPr>
          <w:p w14:paraId="02BD8A8F" w14:textId="77777777" w:rsidR="00F8076E" w:rsidRDefault="00F445C4">
            <w:pPr>
              <w:ind w:left="108"/>
            </w:pPr>
            <w:r>
              <w:rPr>
                <w:rFonts w:ascii="Arial" w:eastAsia="Arial" w:hAnsi="Arial" w:cs="Arial"/>
                <w:b/>
              </w:rPr>
              <w:t xml:space="preserve">Cognome </w:t>
            </w:r>
          </w:p>
        </w:tc>
        <w:tc>
          <w:tcPr>
            <w:tcW w:w="1027" w:type="dxa"/>
            <w:tcBorders>
              <w:top w:val="single" w:sz="4" w:space="0" w:color="000000"/>
              <w:left w:val="single" w:sz="4" w:space="0" w:color="000000"/>
              <w:bottom w:val="single" w:sz="4" w:space="0" w:color="000000"/>
              <w:right w:val="nil"/>
            </w:tcBorders>
          </w:tcPr>
          <w:p w14:paraId="3C79351D" w14:textId="77777777" w:rsidR="00F8076E" w:rsidRDefault="00F445C4">
            <w:pPr>
              <w:ind w:left="107"/>
            </w:pPr>
            <w:r>
              <w:rPr>
                <w:rFonts w:ascii="Arial" w:eastAsia="Arial" w:hAnsi="Arial" w:cs="Arial"/>
                <w:b/>
              </w:rPr>
              <w:t xml:space="preserve">Nome </w:t>
            </w:r>
          </w:p>
        </w:tc>
        <w:tc>
          <w:tcPr>
            <w:tcW w:w="1564" w:type="dxa"/>
            <w:tcBorders>
              <w:top w:val="single" w:sz="4" w:space="0" w:color="000000"/>
              <w:left w:val="nil"/>
              <w:bottom w:val="single" w:sz="4" w:space="0" w:color="000000"/>
              <w:right w:val="single" w:sz="4" w:space="0" w:color="000000"/>
            </w:tcBorders>
          </w:tcPr>
          <w:p w14:paraId="10F776FA" w14:textId="77777777" w:rsidR="00F8076E" w:rsidRDefault="00F8076E"/>
        </w:tc>
        <w:tc>
          <w:tcPr>
            <w:tcW w:w="2748" w:type="dxa"/>
            <w:tcBorders>
              <w:top w:val="single" w:sz="4" w:space="0" w:color="000000"/>
              <w:left w:val="single" w:sz="4" w:space="0" w:color="000000"/>
              <w:bottom w:val="single" w:sz="4" w:space="0" w:color="000000"/>
              <w:right w:val="single" w:sz="4" w:space="0" w:color="000000"/>
            </w:tcBorders>
          </w:tcPr>
          <w:p w14:paraId="009C0C59" w14:textId="77777777" w:rsidR="00F8076E" w:rsidRDefault="00F445C4">
            <w:pPr>
              <w:ind w:left="108"/>
            </w:pPr>
            <w:r>
              <w:rPr>
                <w:rFonts w:ascii="Arial" w:eastAsia="Arial" w:hAnsi="Arial" w:cs="Arial"/>
                <w:b/>
              </w:rPr>
              <w:t xml:space="preserve">Dipartimento </w:t>
            </w:r>
          </w:p>
        </w:tc>
        <w:tc>
          <w:tcPr>
            <w:tcW w:w="2245" w:type="dxa"/>
            <w:tcBorders>
              <w:top w:val="single" w:sz="4" w:space="0" w:color="000000"/>
              <w:left w:val="single" w:sz="4" w:space="0" w:color="000000"/>
              <w:bottom w:val="single" w:sz="4" w:space="0" w:color="000000"/>
              <w:right w:val="single" w:sz="4" w:space="0" w:color="000000"/>
            </w:tcBorders>
          </w:tcPr>
          <w:p w14:paraId="7D92564B" w14:textId="77777777" w:rsidR="00F8076E" w:rsidRDefault="00F445C4">
            <w:pPr>
              <w:ind w:left="108"/>
            </w:pPr>
            <w:r>
              <w:rPr>
                <w:rFonts w:ascii="Arial" w:eastAsia="Arial" w:hAnsi="Arial" w:cs="Arial"/>
                <w:b/>
              </w:rPr>
              <w:t xml:space="preserve">Qualifica </w:t>
            </w:r>
          </w:p>
        </w:tc>
      </w:tr>
      <w:tr w:rsidR="00F8076E" w14:paraId="0DBECF0C" w14:textId="77777777">
        <w:trPr>
          <w:trHeight w:val="263"/>
        </w:trPr>
        <w:tc>
          <w:tcPr>
            <w:tcW w:w="2590" w:type="dxa"/>
            <w:tcBorders>
              <w:top w:val="single" w:sz="4" w:space="0" w:color="000000"/>
              <w:left w:val="single" w:sz="4" w:space="0" w:color="000000"/>
              <w:bottom w:val="single" w:sz="4" w:space="0" w:color="000000"/>
              <w:right w:val="single" w:sz="4" w:space="0" w:color="000000"/>
            </w:tcBorders>
          </w:tcPr>
          <w:p w14:paraId="5871BBA6" w14:textId="77777777" w:rsidR="00F8076E" w:rsidRDefault="00F445C4">
            <w:pPr>
              <w:ind w:left="488"/>
              <w:jc w:val="center"/>
            </w:pPr>
            <w:r>
              <w:rPr>
                <w:rFonts w:ascii="Arial" w:eastAsia="Arial" w:hAnsi="Arial" w:cs="Arial"/>
                <w:b/>
              </w:rPr>
              <w:t xml:space="preserve">Mezzetti </w:t>
            </w:r>
          </w:p>
        </w:tc>
        <w:tc>
          <w:tcPr>
            <w:tcW w:w="1027" w:type="dxa"/>
            <w:tcBorders>
              <w:top w:val="single" w:sz="4" w:space="0" w:color="000000"/>
              <w:left w:val="single" w:sz="4" w:space="0" w:color="000000"/>
              <w:bottom w:val="single" w:sz="4" w:space="0" w:color="000000"/>
              <w:right w:val="nil"/>
            </w:tcBorders>
          </w:tcPr>
          <w:p w14:paraId="1E38A2B4" w14:textId="77777777" w:rsidR="00F8076E" w:rsidRDefault="00F8076E"/>
        </w:tc>
        <w:tc>
          <w:tcPr>
            <w:tcW w:w="1564" w:type="dxa"/>
            <w:tcBorders>
              <w:top w:val="single" w:sz="4" w:space="0" w:color="000000"/>
              <w:left w:val="nil"/>
              <w:bottom w:val="single" w:sz="4" w:space="0" w:color="000000"/>
              <w:right w:val="single" w:sz="4" w:space="0" w:color="000000"/>
            </w:tcBorders>
          </w:tcPr>
          <w:p w14:paraId="7DC68D3B" w14:textId="77777777" w:rsidR="00F8076E" w:rsidRDefault="00F445C4">
            <w:r>
              <w:rPr>
                <w:rFonts w:ascii="Arial" w:eastAsia="Arial" w:hAnsi="Arial" w:cs="Arial"/>
                <w:b/>
              </w:rPr>
              <w:t xml:space="preserve">Enrico </w:t>
            </w:r>
          </w:p>
        </w:tc>
        <w:tc>
          <w:tcPr>
            <w:tcW w:w="2748" w:type="dxa"/>
            <w:tcBorders>
              <w:top w:val="single" w:sz="4" w:space="0" w:color="000000"/>
              <w:left w:val="single" w:sz="4" w:space="0" w:color="000000"/>
              <w:bottom w:val="single" w:sz="4" w:space="0" w:color="000000"/>
              <w:right w:val="single" w:sz="4" w:space="0" w:color="000000"/>
            </w:tcBorders>
          </w:tcPr>
          <w:p w14:paraId="45251954" w14:textId="77777777" w:rsidR="00F8076E" w:rsidRDefault="00F445C4">
            <w:pPr>
              <w:ind w:left="163"/>
              <w:jc w:val="center"/>
            </w:pPr>
            <w:r>
              <w:rPr>
                <w:rFonts w:ascii="Arial" w:eastAsia="Arial" w:hAnsi="Arial" w:cs="Arial"/>
                <w:b/>
              </w:rPr>
              <w:t>Giurisprudenza</w:t>
            </w:r>
            <w:r>
              <w:rPr>
                <w:rFonts w:ascii="Times New Roman" w:eastAsia="Times New Roman" w:hAnsi="Times New Roman" w:cs="Times New Roman"/>
                <w:sz w:val="24"/>
              </w:rPr>
              <w:t xml:space="preserve"> </w:t>
            </w:r>
          </w:p>
        </w:tc>
        <w:tc>
          <w:tcPr>
            <w:tcW w:w="2245" w:type="dxa"/>
            <w:tcBorders>
              <w:top w:val="single" w:sz="4" w:space="0" w:color="000000"/>
              <w:left w:val="single" w:sz="4" w:space="0" w:color="000000"/>
              <w:bottom w:val="single" w:sz="4" w:space="0" w:color="000000"/>
              <w:right w:val="single" w:sz="4" w:space="0" w:color="000000"/>
            </w:tcBorders>
          </w:tcPr>
          <w:p w14:paraId="3B497FF6" w14:textId="77777777" w:rsidR="00F8076E" w:rsidRDefault="00F445C4">
            <w:pPr>
              <w:ind w:right="63"/>
              <w:jc w:val="right"/>
            </w:pPr>
            <w:r>
              <w:rPr>
                <w:rFonts w:ascii="Arial" w:eastAsia="Arial" w:hAnsi="Arial" w:cs="Arial"/>
                <w:b/>
              </w:rPr>
              <w:t xml:space="preserve">Ordinario </w:t>
            </w:r>
          </w:p>
        </w:tc>
      </w:tr>
    </w:tbl>
    <w:p w14:paraId="6C19A831" w14:textId="77777777" w:rsidR="00F8076E" w:rsidRDefault="00F445C4">
      <w:pPr>
        <w:spacing w:after="87" w:line="240" w:lineRule="auto"/>
        <w:ind w:left="360" w:right="9817"/>
      </w:pPr>
      <w:r>
        <w:rPr>
          <w:rFonts w:ascii="Arial" w:eastAsia="Arial" w:hAnsi="Arial" w:cs="Arial"/>
          <w:b/>
          <w:sz w:val="24"/>
        </w:rPr>
        <w:t xml:space="preserve">   </w:t>
      </w:r>
    </w:p>
    <w:p w14:paraId="2F565FC8" w14:textId="77777777" w:rsidR="00F8076E" w:rsidRDefault="00F445C4">
      <w:pPr>
        <w:spacing w:after="0"/>
        <w:ind w:left="355" w:hanging="10"/>
      </w:pPr>
      <w:r w:rsidRPr="51F18089">
        <w:rPr>
          <w:rFonts w:ascii="Arial" w:eastAsia="Arial" w:hAnsi="Arial" w:cs="Arial"/>
          <w:sz w:val="28"/>
          <w:szCs w:val="28"/>
        </w:rPr>
        <w:t xml:space="preserve">Consiglio direttivo del Corso </w:t>
      </w:r>
    </w:p>
    <w:tbl>
      <w:tblPr>
        <w:tblStyle w:val="Grigliatabella1"/>
        <w:tblW w:w="10112" w:type="dxa"/>
        <w:tblInd w:w="252" w:type="dxa"/>
        <w:tblCellMar>
          <w:top w:w="8" w:type="dxa"/>
          <w:left w:w="107" w:type="dxa"/>
          <w:right w:w="54" w:type="dxa"/>
        </w:tblCellMar>
        <w:tblLook w:val="04A0" w:firstRow="1" w:lastRow="0" w:firstColumn="1" w:lastColumn="0" w:noHBand="0" w:noVBand="1"/>
      </w:tblPr>
      <w:tblGrid>
        <w:gridCol w:w="345"/>
        <w:gridCol w:w="2316"/>
        <w:gridCol w:w="2415"/>
        <w:gridCol w:w="2668"/>
        <w:gridCol w:w="2368"/>
      </w:tblGrid>
      <w:tr w:rsidR="00F8076E" w14:paraId="3489F7E2" w14:textId="77777777" w:rsidTr="00C47EE3">
        <w:trPr>
          <w:trHeight w:val="264"/>
        </w:trPr>
        <w:tc>
          <w:tcPr>
            <w:tcW w:w="345" w:type="dxa"/>
            <w:tcBorders>
              <w:top w:val="single" w:sz="4" w:space="0" w:color="000000"/>
              <w:left w:val="single" w:sz="4" w:space="0" w:color="000000"/>
              <w:bottom w:val="single" w:sz="4" w:space="0" w:color="000000"/>
              <w:right w:val="single" w:sz="4" w:space="0" w:color="000000"/>
            </w:tcBorders>
          </w:tcPr>
          <w:p w14:paraId="1FA5386D" w14:textId="77777777" w:rsidR="00F8076E" w:rsidRDefault="00F445C4">
            <w:pPr>
              <w:ind w:left="1"/>
            </w:pPr>
            <w:r>
              <w:rPr>
                <w:rFonts w:ascii="Arial" w:eastAsia="Arial" w:hAnsi="Arial" w:cs="Arial"/>
                <w:b/>
              </w:rPr>
              <w:t xml:space="preserve"> </w:t>
            </w:r>
          </w:p>
        </w:tc>
        <w:tc>
          <w:tcPr>
            <w:tcW w:w="2316" w:type="dxa"/>
            <w:tcBorders>
              <w:top w:val="single" w:sz="4" w:space="0" w:color="000000"/>
              <w:left w:val="single" w:sz="4" w:space="0" w:color="000000"/>
              <w:bottom w:val="single" w:sz="4" w:space="0" w:color="000000"/>
              <w:right w:val="single" w:sz="4" w:space="0" w:color="000000"/>
            </w:tcBorders>
          </w:tcPr>
          <w:p w14:paraId="20726CFD" w14:textId="77777777" w:rsidR="00F8076E" w:rsidRDefault="00F445C4">
            <w:r>
              <w:rPr>
                <w:rFonts w:ascii="Arial" w:eastAsia="Arial" w:hAnsi="Arial" w:cs="Arial"/>
                <w:b/>
              </w:rPr>
              <w:t xml:space="preserve">Cognome </w:t>
            </w:r>
          </w:p>
        </w:tc>
        <w:tc>
          <w:tcPr>
            <w:tcW w:w="2415" w:type="dxa"/>
            <w:tcBorders>
              <w:top w:val="single" w:sz="4" w:space="0" w:color="000000"/>
              <w:left w:val="single" w:sz="4" w:space="0" w:color="000000"/>
              <w:bottom w:val="single" w:sz="4" w:space="0" w:color="000000"/>
              <w:right w:val="single" w:sz="4" w:space="0" w:color="000000"/>
            </w:tcBorders>
          </w:tcPr>
          <w:p w14:paraId="60CBF302" w14:textId="77777777" w:rsidR="00F8076E" w:rsidRDefault="00F445C4">
            <w:pPr>
              <w:ind w:left="1"/>
            </w:pPr>
            <w:r>
              <w:rPr>
                <w:rFonts w:ascii="Arial" w:eastAsia="Arial" w:hAnsi="Arial" w:cs="Arial"/>
                <w:b/>
              </w:rPr>
              <w:t xml:space="preserve">Nome </w:t>
            </w:r>
          </w:p>
        </w:tc>
        <w:tc>
          <w:tcPr>
            <w:tcW w:w="2668" w:type="dxa"/>
            <w:tcBorders>
              <w:top w:val="single" w:sz="4" w:space="0" w:color="000000"/>
              <w:left w:val="single" w:sz="4" w:space="0" w:color="000000"/>
              <w:bottom w:val="single" w:sz="4" w:space="0" w:color="000000"/>
              <w:right w:val="single" w:sz="4" w:space="0" w:color="000000"/>
            </w:tcBorders>
          </w:tcPr>
          <w:p w14:paraId="0B369069" w14:textId="77777777" w:rsidR="00F8076E" w:rsidRDefault="00F445C4">
            <w:pPr>
              <w:ind w:left="1"/>
            </w:pPr>
            <w:r>
              <w:rPr>
                <w:rFonts w:ascii="Arial" w:eastAsia="Arial" w:hAnsi="Arial" w:cs="Arial"/>
                <w:b/>
              </w:rPr>
              <w:t xml:space="preserve">Dipartimento/Ente </w:t>
            </w:r>
          </w:p>
        </w:tc>
        <w:tc>
          <w:tcPr>
            <w:tcW w:w="2368" w:type="dxa"/>
            <w:tcBorders>
              <w:top w:val="single" w:sz="4" w:space="0" w:color="000000"/>
              <w:left w:val="single" w:sz="4" w:space="0" w:color="000000"/>
              <w:bottom w:val="single" w:sz="4" w:space="0" w:color="000000"/>
              <w:right w:val="single" w:sz="4" w:space="0" w:color="000000"/>
            </w:tcBorders>
          </w:tcPr>
          <w:p w14:paraId="474EC936" w14:textId="77777777" w:rsidR="00F8076E" w:rsidRDefault="00F445C4">
            <w:r>
              <w:rPr>
                <w:rFonts w:ascii="Arial" w:eastAsia="Arial" w:hAnsi="Arial" w:cs="Arial"/>
                <w:b/>
              </w:rPr>
              <w:t xml:space="preserve">Qualifica </w:t>
            </w:r>
          </w:p>
        </w:tc>
      </w:tr>
      <w:tr w:rsidR="00F8076E" w14:paraId="39FAA569" w14:textId="77777777" w:rsidTr="00C47EE3">
        <w:trPr>
          <w:trHeight w:val="631"/>
        </w:trPr>
        <w:tc>
          <w:tcPr>
            <w:tcW w:w="345" w:type="dxa"/>
            <w:tcBorders>
              <w:top w:val="single" w:sz="4" w:space="0" w:color="000000"/>
              <w:left w:val="single" w:sz="4" w:space="0" w:color="000000"/>
              <w:bottom w:val="single" w:sz="4" w:space="0" w:color="000000"/>
              <w:right w:val="single" w:sz="4" w:space="0" w:color="000000"/>
            </w:tcBorders>
          </w:tcPr>
          <w:p w14:paraId="2BF755B8" w14:textId="77777777" w:rsidR="00F8076E" w:rsidRDefault="00F445C4">
            <w:pPr>
              <w:ind w:left="1"/>
            </w:pPr>
            <w:r>
              <w:rPr>
                <w:rFonts w:ascii="Arial" w:eastAsia="Arial" w:hAnsi="Arial" w:cs="Arial"/>
                <w:b/>
              </w:rPr>
              <w:t xml:space="preserve">1 </w:t>
            </w:r>
          </w:p>
        </w:tc>
        <w:tc>
          <w:tcPr>
            <w:tcW w:w="2316" w:type="dxa"/>
            <w:tcBorders>
              <w:top w:val="single" w:sz="4" w:space="0" w:color="000000"/>
              <w:left w:val="single" w:sz="4" w:space="0" w:color="000000"/>
              <w:bottom w:val="single" w:sz="4" w:space="0" w:color="000000"/>
              <w:right w:val="single" w:sz="4" w:space="0" w:color="000000"/>
            </w:tcBorders>
          </w:tcPr>
          <w:p w14:paraId="4AA04BA9" w14:textId="77777777" w:rsidR="00F8076E" w:rsidRDefault="00F445C4">
            <w:r>
              <w:rPr>
                <w:rFonts w:ascii="Arial" w:eastAsia="Arial" w:hAnsi="Arial" w:cs="Arial"/>
                <w:b/>
                <w:sz w:val="18"/>
              </w:rPr>
              <w:t xml:space="preserve">Il Direttore quale </w:t>
            </w:r>
          </w:p>
          <w:p w14:paraId="028367BE" w14:textId="77777777" w:rsidR="00F8076E" w:rsidRDefault="00F445C4">
            <w:r>
              <w:rPr>
                <w:rFonts w:ascii="Arial" w:eastAsia="Arial" w:hAnsi="Arial" w:cs="Arial"/>
                <w:b/>
                <w:sz w:val="18"/>
              </w:rPr>
              <w:t xml:space="preserve">Presidente </w:t>
            </w:r>
          </w:p>
          <w:p w14:paraId="062F933B" w14:textId="77777777" w:rsidR="00F8076E" w:rsidRDefault="00F445C4">
            <w:r>
              <w:rPr>
                <w:rFonts w:ascii="Arial" w:eastAsia="Arial" w:hAnsi="Arial" w:cs="Arial"/>
                <w:b/>
                <w:sz w:val="18"/>
              </w:rPr>
              <w:t xml:space="preserve">Prof.  Mezzetti </w:t>
            </w:r>
          </w:p>
        </w:tc>
        <w:tc>
          <w:tcPr>
            <w:tcW w:w="2415" w:type="dxa"/>
            <w:tcBorders>
              <w:top w:val="single" w:sz="4" w:space="0" w:color="000000"/>
              <w:left w:val="single" w:sz="4" w:space="0" w:color="000000"/>
              <w:bottom w:val="single" w:sz="4" w:space="0" w:color="000000"/>
              <w:right w:val="single" w:sz="4" w:space="0" w:color="000000"/>
            </w:tcBorders>
          </w:tcPr>
          <w:p w14:paraId="6A30028B" w14:textId="77777777" w:rsidR="00F8076E" w:rsidRDefault="00F445C4">
            <w:pPr>
              <w:ind w:left="1"/>
            </w:pPr>
            <w:r>
              <w:rPr>
                <w:rFonts w:ascii="Arial" w:eastAsia="Arial" w:hAnsi="Arial" w:cs="Arial"/>
                <w:b/>
                <w:sz w:val="18"/>
              </w:rPr>
              <w:t xml:space="preserve">Enrico  </w:t>
            </w:r>
          </w:p>
        </w:tc>
        <w:tc>
          <w:tcPr>
            <w:tcW w:w="2668" w:type="dxa"/>
            <w:tcBorders>
              <w:top w:val="single" w:sz="4" w:space="0" w:color="000000"/>
              <w:left w:val="single" w:sz="4" w:space="0" w:color="000000"/>
              <w:bottom w:val="single" w:sz="4" w:space="0" w:color="000000"/>
              <w:right w:val="single" w:sz="4" w:space="0" w:color="000000"/>
            </w:tcBorders>
          </w:tcPr>
          <w:p w14:paraId="4EDE8399" w14:textId="77777777" w:rsidR="00F8076E" w:rsidRDefault="00F445C4">
            <w:pPr>
              <w:ind w:left="1"/>
            </w:pPr>
            <w:r>
              <w:rPr>
                <w:rFonts w:ascii="Arial" w:eastAsia="Arial" w:hAnsi="Arial" w:cs="Arial"/>
                <w:b/>
                <w:sz w:val="18"/>
              </w:rPr>
              <w:t xml:space="preserve">Università degli Studi Roma Tre </w:t>
            </w:r>
          </w:p>
        </w:tc>
        <w:tc>
          <w:tcPr>
            <w:tcW w:w="2368" w:type="dxa"/>
            <w:tcBorders>
              <w:top w:val="single" w:sz="4" w:space="0" w:color="000000"/>
              <w:left w:val="single" w:sz="4" w:space="0" w:color="000000"/>
              <w:bottom w:val="single" w:sz="4" w:space="0" w:color="000000"/>
              <w:right w:val="single" w:sz="4" w:space="0" w:color="000000"/>
            </w:tcBorders>
          </w:tcPr>
          <w:p w14:paraId="496B71D4" w14:textId="77777777" w:rsidR="00F8076E" w:rsidRDefault="00F445C4">
            <w:r>
              <w:rPr>
                <w:rFonts w:ascii="Arial" w:eastAsia="Arial" w:hAnsi="Arial" w:cs="Arial"/>
                <w:b/>
                <w:sz w:val="18"/>
              </w:rPr>
              <w:t xml:space="preserve">Ordinario </w:t>
            </w:r>
          </w:p>
        </w:tc>
      </w:tr>
      <w:tr w:rsidR="00F8076E" w14:paraId="74BE3359" w14:textId="77777777" w:rsidTr="00C47EE3">
        <w:trPr>
          <w:trHeight w:val="424"/>
        </w:trPr>
        <w:tc>
          <w:tcPr>
            <w:tcW w:w="345" w:type="dxa"/>
            <w:tcBorders>
              <w:top w:val="single" w:sz="4" w:space="0" w:color="000000"/>
              <w:left w:val="single" w:sz="4" w:space="0" w:color="000000"/>
              <w:bottom w:val="single" w:sz="4" w:space="0" w:color="000000"/>
              <w:right w:val="single" w:sz="4" w:space="0" w:color="000000"/>
            </w:tcBorders>
          </w:tcPr>
          <w:p w14:paraId="5FA88D5A" w14:textId="77777777" w:rsidR="00F8076E" w:rsidRDefault="00F445C4">
            <w:pPr>
              <w:ind w:left="1"/>
            </w:pPr>
            <w:r>
              <w:rPr>
                <w:rFonts w:ascii="Arial" w:eastAsia="Arial" w:hAnsi="Arial" w:cs="Arial"/>
                <w:b/>
              </w:rPr>
              <w:t xml:space="preserve">2 </w:t>
            </w:r>
          </w:p>
        </w:tc>
        <w:tc>
          <w:tcPr>
            <w:tcW w:w="2316" w:type="dxa"/>
            <w:tcBorders>
              <w:top w:val="single" w:sz="4" w:space="0" w:color="000000"/>
              <w:left w:val="single" w:sz="4" w:space="0" w:color="000000"/>
              <w:bottom w:val="single" w:sz="4" w:space="0" w:color="000000"/>
              <w:right w:val="single" w:sz="4" w:space="0" w:color="000000"/>
            </w:tcBorders>
            <w:vAlign w:val="center"/>
          </w:tcPr>
          <w:p w14:paraId="60439839" w14:textId="77777777" w:rsidR="00F8076E" w:rsidRDefault="00F445C4">
            <w:r>
              <w:rPr>
                <w:rFonts w:ascii="Arial" w:eastAsia="Arial" w:hAnsi="Arial" w:cs="Arial"/>
                <w:b/>
                <w:sz w:val="18"/>
              </w:rPr>
              <w:t xml:space="preserve">Prof. Luparia </w:t>
            </w:r>
          </w:p>
        </w:tc>
        <w:tc>
          <w:tcPr>
            <w:tcW w:w="2415" w:type="dxa"/>
            <w:tcBorders>
              <w:top w:val="single" w:sz="4" w:space="0" w:color="000000"/>
              <w:left w:val="single" w:sz="4" w:space="0" w:color="000000"/>
              <w:bottom w:val="single" w:sz="4" w:space="0" w:color="000000"/>
              <w:right w:val="single" w:sz="4" w:space="0" w:color="000000"/>
            </w:tcBorders>
          </w:tcPr>
          <w:p w14:paraId="1C33BD71" w14:textId="77777777" w:rsidR="00F8076E" w:rsidRDefault="00F445C4">
            <w:pPr>
              <w:ind w:left="1"/>
            </w:pPr>
            <w:r>
              <w:rPr>
                <w:rFonts w:ascii="Arial" w:eastAsia="Arial" w:hAnsi="Arial" w:cs="Arial"/>
                <w:b/>
                <w:sz w:val="18"/>
              </w:rPr>
              <w:t xml:space="preserve">Luca </w:t>
            </w:r>
          </w:p>
        </w:tc>
        <w:tc>
          <w:tcPr>
            <w:tcW w:w="2668" w:type="dxa"/>
            <w:tcBorders>
              <w:top w:val="single" w:sz="4" w:space="0" w:color="000000"/>
              <w:left w:val="single" w:sz="4" w:space="0" w:color="000000"/>
              <w:bottom w:val="single" w:sz="4" w:space="0" w:color="000000"/>
              <w:right w:val="single" w:sz="4" w:space="0" w:color="000000"/>
            </w:tcBorders>
          </w:tcPr>
          <w:p w14:paraId="07F75FC3" w14:textId="77777777" w:rsidR="00F8076E" w:rsidRDefault="00F445C4">
            <w:pPr>
              <w:ind w:left="1"/>
            </w:pPr>
            <w:r>
              <w:rPr>
                <w:rFonts w:ascii="Arial" w:eastAsia="Arial" w:hAnsi="Arial" w:cs="Arial"/>
                <w:b/>
                <w:sz w:val="18"/>
              </w:rPr>
              <w:t xml:space="preserve">Università degli Studi Roma Tre </w:t>
            </w:r>
          </w:p>
        </w:tc>
        <w:tc>
          <w:tcPr>
            <w:tcW w:w="2368" w:type="dxa"/>
            <w:tcBorders>
              <w:top w:val="single" w:sz="4" w:space="0" w:color="000000"/>
              <w:left w:val="single" w:sz="4" w:space="0" w:color="000000"/>
              <w:bottom w:val="single" w:sz="4" w:space="0" w:color="000000"/>
              <w:right w:val="single" w:sz="4" w:space="0" w:color="000000"/>
            </w:tcBorders>
          </w:tcPr>
          <w:p w14:paraId="382168CC" w14:textId="77777777" w:rsidR="00F8076E" w:rsidRDefault="00F445C4">
            <w:r>
              <w:rPr>
                <w:rFonts w:ascii="Arial" w:eastAsia="Arial" w:hAnsi="Arial" w:cs="Arial"/>
                <w:b/>
                <w:sz w:val="18"/>
              </w:rPr>
              <w:t xml:space="preserve">Ordinario </w:t>
            </w:r>
          </w:p>
        </w:tc>
      </w:tr>
      <w:tr w:rsidR="00F8076E" w14:paraId="4F030C42" w14:textId="77777777" w:rsidTr="00C47EE3">
        <w:trPr>
          <w:trHeight w:val="424"/>
        </w:trPr>
        <w:tc>
          <w:tcPr>
            <w:tcW w:w="345" w:type="dxa"/>
            <w:tcBorders>
              <w:top w:val="single" w:sz="4" w:space="0" w:color="000000"/>
              <w:left w:val="single" w:sz="4" w:space="0" w:color="000000"/>
              <w:bottom w:val="single" w:sz="4" w:space="0" w:color="000000"/>
              <w:right w:val="single" w:sz="4" w:space="0" w:color="000000"/>
            </w:tcBorders>
          </w:tcPr>
          <w:p w14:paraId="3FC4C3FC" w14:textId="77777777" w:rsidR="00F8076E" w:rsidRDefault="00F445C4">
            <w:pPr>
              <w:ind w:left="1"/>
            </w:pPr>
            <w:r>
              <w:rPr>
                <w:rFonts w:ascii="Arial" w:eastAsia="Arial" w:hAnsi="Arial" w:cs="Arial"/>
                <w:b/>
              </w:rPr>
              <w:t xml:space="preserve">3 </w:t>
            </w:r>
          </w:p>
        </w:tc>
        <w:tc>
          <w:tcPr>
            <w:tcW w:w="2316" w:type="dxa"/>
            <w:tcBorders>
              <w:top w:val="single" w:sz="4" w:space="0" w:color="000000"/>
              <w:left w:val="single" w:sz="4" w:space="0" w:color="000000"/>
              <w:bottom w:val="single" w:sz="4" w:space="0" w:color="000000"/>
              <w:right w:val="single" w:sz="4" w:space="0" w:color="000000"/>
            </w:tcBorders>
          </w:tcPr>
          <w:p w14:paraId="7A9F6EB0" w14:textId="77777777" w:rsidR="00F8076E" w:rsidRDefault="00F445C4">
            <w:r>
              <w:rPr>
                <w:rFonts w:ascii="Arial" w:eastAsia="Arial" w:hAnsi="Arial" w:cs="Arial"/>
                <w:b/>
                <w:sz w:val="18"/>
              </w:rPr>
              <w:t xml:space="preserve">Prof. Tinelli </w:t>
            </w:r>
          </w:p>
        </w:tc>
        <w:tc>
          <w:tcPr>
            <w:tcW w:w="2415" w:type="dxa"/>
            <w:tcBorders>
              <w:top w:val="single" w:sz="4" w:space="0" w:color="000000"/>
              <w:left w:val="single" w:sz="4" w:space="0" w:color="000000"/>
              <w:bottom w:val="single" w:sz="4" w:space="0" w:color="000000"/>
              <w:right w:val="single" w:sz="4" w:space="0" w:color="000000"/>
            </w:tcBorders>
          </w:tcPr>
          <w:p w14:paraId="51665577" w14:textId="77777777" w:rsidR="00F8076E" w:rsidRDefault="00F445C4">
            <w:pPr>
              <w:ind w:left="1"/>
            </w:pPr>
            <w:r>
              <w:rPr>
                <w:rFonts w:ascii="Arial" w:eastAsia="Arial" w:hAnsi="Arial" w:cs="Arial"/>
                <w:b/>
                <w:sz w:val="18"/>
              </w:rPr>
              <w:t xml:space="preserve">Giuseppe </w:t>
            </w:r>
          </w:p>
        </w:tc>
        <w:tc>
          <w:tcPr>
            <w:tcW w:w="2668" w:type="dxa"/>
            <w:tcBorders>
              <w:top w:val="single" w:sz="4" w:space="0" w:color="000000"/>
              <w:left w:val="single" w:sz="4" w:space="0" w:color="000000"/>
              <w:bottom w:val="single" w:sz="4" w:space="0" w:color="000000"/>
              <w:right w:val="single" w:sz="4" w:space="0" w:color="000000"/>
            </w:tcBorders>
          </w:tcPr>
          <w:p w14:paraId="5DE99610" w14:textId="77777777" w:rsidR="00F8076E" w:rsidRDefault="00F445C4">
            <w:pPr>
              <w:ind w:left="1"/>
            </w:pPr>
            <w:r>
              <w:rPr>
                <w:rFonts w:ascii="Arial" w:eastAsia="Arial" w:hAnsi="Arial" w:cs="Arial"/>
                <w:b/>
                <w:sz w:val="18"/>
              </w:rPr>
              <w:t xml:space="preserve">Università degli Studi Roma Tre </w:t>
            </w:r>
          </w:p>
        </w:tc>
        <w:tc>
          <w:tcPr>
            <w:tcW w:w="2368" w:type="dxa"/>
            <w:tcBorders>
              <w:top w:val="single" w:sz="4" w:space="0" w:color="000000"/>
              <w:left w:val="single" w:sz="4" w:space="0" w:color="000000"/>
              <w:bottom w:val="single" w:sz="4" w:space="0" w:color="000000"/>
              <w:right w:val="single" w:sz="4" w:space="0" w:color="000000"/>
            </w:tcBorders>
          </w:tcPr>
          <w:p w14:paraId="652EC9DD" w14:textId="77777777" w:rsidR="00F8076E" w:rsidRDefault="00F445C4">
            <w:r>
              <w:rPr>
                <w:rFonts w:ascii="Arial" w:eastAsia="Arial" w:hAnsi="Arial" w:cs="Arial"/>
                <w:b/>
                <w:sz w:val="18"/>
              </w:rPr>
              <w:t xml:space="preserve">Ordinario </w:t>
            </w:r>
          </w:p>
        </w:tc>
      </w:tr>
      <w:tr w:rsidR="00F8076E" w14:paraId="70CA3F70" w14:textId="77777777" w:rsidTr="00C47EE3">
        <w:trPr>
          <w:trHeight w:val="425"/>
        </w:trPr>
        <w:tc>
          <w:tcPr>
            <w:tcW w:w="345" w:type="dxa"/>
            <w:tcBorders>
              <w:top w:val="single" w:sz="4" w:space="0" w:color="000000"/>
              <w:left w:val="single" w:sz="4" w:space="0" w:color="000000"/>
              <w:bottom w:val="single" w:sz="4" w:space="0" w:color="000000"/>
              <w:right w:val="single" w:sz="4" w:space="0" w:color="000000"/>
            </w:tcBorders>
          </w:tcPr>
          <w:p w14:paraId="42FA2C2C" w14:textId="77777777" w:rsidR="00F8076E" w:rsidRDefault="00F445C4">
            <w:pPr>
              <w:ind w:left="1"/>
            </w:pPr>
            <w:r>
              <w:rPr>
                <w:rFonts w:ascii="Arial" w:eastAsia="Arial" w:hAnsi="Arial" w:cs="Arial"/>
                <w:b/>
              </w:rPr>
              <w:t xml:space="preserve">4 </w:t>
            </w:r>
          </w:p>
        </w:tc>
        <w:tc>
          <w:tcPr>
            <w:tcW w:w="2316" w:type="dxa"/>
            <w:tcBorders>
              <w:top w:val="single" w:sz="4" w:space="0" w:color="000000"/>
              <w:left w:val="single" w:sz="4" w:space="0" w:color="000000"/>
              <w:bottom w:val="single" w:sz="4" w:space="0" w:color="000000"/>
              <w:right w:val="single" w:sz="4" w:space="0" w:color="000000"/>
            </w:tcBorders>
          </w:tcPr>
          <w:p w14:paraId="127D78EA" w14:textId="77777777" w:rsidR="00F8076E" w:rsidRDefault="00F445C4">
            <w:r>
              <w:rPr>
                <w:rFonts w:ascii="Arial" w:eastAsia="Arial" w:hAnsi="Arial" w:cs="Arial"/>
                <w:b/>
                <w:sz w:val="18"/>
              </w:rPr>
              <w:t xml:space="preserve">Dott. Piva </w:t>
            </w:r>
          </w:p>
        </w:tc>
        <w:tc>
          <w:tcPr>
            <w:tcW w:w="2415" w:type="dxa"/>
            <w:tcBorders>
              <w:top w:val="single" w:sz="4" w:space="0" w:color="000000"/>
              <w:left w:val="single" w:sz="4" w:space="0" w:color="000000"/>
              <w:bottom w:val="single" w:sz="4" w:space="0" w:color="000000"/>
              <w:right w:val="single" w:sz="4" w:space="0" w:color="000000"/>
            </w:tcBorders>
          </w:tcPr>
          <w:p w14:paraId="7294762E" w14:textId="77777777" w:rsidR="00F8076E" w:rsidRDefault="00F445C4">
            <w:pPr>
              <w:ind w:left="1"/>
            </w:pPr>
            <w:r>
              <w:rPr>
                <w:rFonts w:ascii="Arial" w:eastAsia="Arial" w:hAnsi="Arial" w:cs="Arial"/>
                <w:b/>
                <w:sz w:val="18"/>
              </w:rPr>
              <w:t xml:space="preserve">Daniele </w:t>
            </w:r>
          </w:p>
        </w:tc>
        <w:tc>
          <w:tcPr>
            <w:tcW w:w="2668" w:type="dxa"/>
            <w:tcBorders>
              <w:top w:val="single" w:sz="4" w:space="0" w:color="000000"/>
              <w:left w:val="single" w:sz="4" w:space="0" w:color="000000"/>
              <w:bottom w:val="single" w:sz="4" w:space="0" w:color="000000"/>
              <w:right w:val="single" w:sz="4" w:space="0" w:color="000000"/>
            </w:tcBorders>
          </w:tcPr>
          <w:p w14:paraId="4486C65C" w14:textId="77777777" w:rsidR="00F8076E" w:rsidRDefault="00F445C4">
            <w:pPr>
              <w:ind w:left="1"/>
            </w:pPr>
            <w:r>
              <w:rPr>
                <w:rFonts w:ascii="Arial" w:eastAsia="Arial" w:hAnsi="Arial" w:cs="Arial"/>
                <w:b/>
                <w:sz w:val="18"/>
              </w:rPr>
              <w:t xml:space="preserve">Università degli Studi Roma Tre </w:t>
            </w:r>
          </w:p>
        </w:tc>
        <w:tc>
          <w:tcPr>
            <w:tcW w:w="2368" w:type="dxa"/>
            <w:tcBorders>
              <w:top w:val="single" w:sz="4" w:space="0" w:color="000000"/>
              <w:left w:val="single" w:sz="4" w:space="0" w:color="000000"/>
              <w:bottom w:val="single" w:sz="4" w:space="0" w:color="000000"/>
              <w:right w:val="single" w:sz="4" w:space="0" w:color="000000"/>
            </w:tcBorders>
          </w:tcPr>
          <w:p w14:paraId="017496CF" w14:textId="77777777" w:rsidR="00F8076E" w:rsidRDefault="00F445C4">
            <w:r>
              <w:rPr>
                <w:rFonts w:ascii="Arial" w:eastAsia="Arial" w:hAnsi="Arial" w:cs="Arial"/>
                <w:b/>
                <w:sz w:val="18"/>
              </w:rPr>
              <w:t xml:space="preserve">Ricercatore  </w:t>
            </w:r>
          </w:p>
        </w:tc>
      </w:tr>
      <w:tr w:rsidR="00F8076E" w14:paraId="03BE2769" w14:textId="77777777" w:rsidTr="00C47EE3">
        <w:trPr>
          <w:trHeight w:val="263"/>
        </w:trPr>
        <w:tc>
          <w:tcPr>
            <w:tcW w:w="345" w:type="dxa"/>
            <w:tcBorders>
              <w:top w:val="single" w:sz="4" w:space="0" w:color="000000"/>
              <w:left w:val="single" w:sz="4" w:space="0" w:color="000000"/>
              <w:bottom w:val="single" w:sz="4" w:space="0" w:color="000000"/>
              <w:right w:val="single" w:sz="4" w:space="0" w:color="000000"/>
            </w:tcBorders>
          </w:tcPr>
          <w:p w14:paraId="19F0AD64" w14:textId="77777777" w:rsidR="00F8076E" w:rsidRDefault="00F445C4">
            <w:pPr>
              <w:ind w:left="1"/>
            </w:pPr>
            <w:r>
              <w:rPr>
                <w:rFonts w:ascii="Arial" w:eastAsia="Arial" w:hAnsi="Arial" w:cs="Arial"/>
                <w:b/>
              </w:rPr>
              <w:t xml:space="preserve">5 </w:t>
            </w:r>
          </w:p>
        </w:tc>
        <w:tc>
          <w:tcPr>
            <w:tcW w:w="2316" w:type="dxa"/>
            <w:tcBorders>
              <w:top w:val="single" w:sz="4" w:space="0" w:color="000000"/>
              <w:left w:val="single" w:sz="4" w:space="0" w:color="000000"/>
              <w:bottom w:val="single" w:sz="4" w:space="0" w:color="000000"/>
              <w:right w:val="single" w:sz="4" w:space="0" w:color="000000"/>
            </w:tcBorders>
          </w:tcPr>
          <w:p w14:paraId="4138A487" w14:textId="77777777" w:rsidR="00F8076E" w:rsidRDefault="00F445C4">
            <w:r>
              <w:rPr>
                <w:rFonts w:ascii="Arial" w:eastAsia="Arial" w:hAnsi="Arial" w:cs="Arial"/>
                <w:b/>
                <w:sz w:val="18"/>
              </w:rPr>
              <w:t xml:space="preserve">Avv. Romano </w:t>
            </w:r>
          </w:p>
        </w:tc>
        <w:tc>
          <w:tcPr>
            <w:tcW w:w="2415" w:type="dxa"/>
            <w:tcBorders>
              <w:top w:val="single" w:sz="4" w:space="0" w:color="000000"/>
              <w:left w:val="single" w:sz="4" w:space="0" w:color="000000"/>
              <w:bottom w:val="single" w:sz="4" w:space="0" w:color="000000"/>
              <w:right w:val="single" w:sz="4" w:space="0" w:color="000000"/>
            </w:tcBorders>
          </w:tcPr>
          <w:p w14:paraId="350CA8A8" w14:textId="77777777" w:rsidR="00F8076E" w:rsidRDefault="00F445C4">
            <w:pPr>
              <w:ind w:left="1"/>
            </w:pPr>
            <w:r>
              <w:rPr>
                <w:rFonts w:ascii="Arial" w:eastAsia="Arial" w:hAnsi="Arial" w:cs="Arial"/>
                <w:b/>
                <w:sz w:val="18"/>
              </w:rPr>
              <w:t xml:space="preserve">Carlo  </w:t>
            </w:r>
          </w:p>
        </w:tc>
        <w:tc>
          <w:tcPr>
            <w:tcW w:w="2668" w:type="dxa"/>
            <w:tcBorders>
              <w:top w:val="single" w:sz="4" w:space="0" w:color="000000"/>
              <w:left w:val="single" w:sz="4" w:space="0" w:color="000000"/>
              <w:bottom w:val="single" w:sz="4" w:space="0" w:color="000000"/>
              <w:right w:val="single" w:sz="4" w:space="0" w:color="000000"/>
            </w:tcBorders>
          </w:tcPr>
          <w:p w14:paraId="41AF1829" w14:textId="77777777" w:rsidR="00F8076E" w:rsidRDefault="00F445C4">
            <w:pPr>
              <w:ind w:left="1"/>
            </w:pPr>
            <w:r>
              <w:rPr>
                <w:rFonts w:ascii="Arial" w:eastAsia="Arial" w:hAnsi="Arial" w:cs="Arial"/>
                <w:b/>
                <w:sz w:val="18"/>
              </w:rPr>
              <w:t xml:space="preserve">PwC </w:t>
            </w:r>
          </w:p>
        </w:tc>
        <w:tc>
          <w:tcPr>
            <w:tcW w:w="2368" w:type="dxa"/>
            <w:tcBorders>
              <w:top w:val="single" w:sz="4" w:space="0" w:color="000000"/>
              <w:left w:val="single" w:sz="4" w:space="0" w:color="000000"/>
              <w:bottom w:val="single" w:sz="4" w:space="0" w:color="000000"/>
              <w:right w:val="single" w:sz="4" w:space="0" w:color="000000"/>
            </w:tcBorders>
          </w:tcPr>
          <w:p w14:paraId="753EC2A5" w14:textId="77777777" w:rsidR="00F8076E" w:rsidRDefault="00F445C4">
            <w:r>
              <w:rPr>
                <w:rFonts w:ascii="Arial" w:eastAsia="Arial" w:hAnsi="Arial" w:cs="Arial"/>
                <w:b/>
                <w:sz w:val="18"/>
              </w:rPr>
              <w:t xml:space="preserve">Avvocato </w:t>
            </w:r>
          </w:p>
        </w:tc>
      </w:tr>
    </w:tbl>
    <w:p w14:paraId="595A9E73" w14:textId="77777777" w:rsidR="00F8076E" w:rsidRDefault="00F445C4">
      <w:pPr>
        <w:spacing w:after="0"/>
        <w:ind w:left="360"/>
      </w:pPr>
      <w:r>
        <w:rPr>
          <w:rFonts w:ascii="Arial" w:eastAsia="Arial" w:hAnsi="Arial" w:cs="Arial"/>
          <w:b/>
          <w:sz w:val="24"/>
        </w:rPr>
        <w:t xml:space="preserve"> </w:t>
      </w:r>
    </w:p>
    <w:p w14:paraId="047D7B65" w14:textId="77777777" w:rsidR="00F8076E" w:rsidRDefault="00F445C4">
      <w:pPr>
        <w:spacing w:after="40"/>
        <w:ind w:left="360"/>
      </w:pPr>
      <w:r>
        <w:rPr>
          <w:rFonts w:ascii="Arial" w:eastAsia="Arial" w:hAnsi="Arial" w:cs="Arial"/>
          <w:b/>
          <w:sz w:val="24"/>
        </w:rPr>
        <w:t xml:space="preserve"> </w:t>
      </w:r>
    </w:p>
    <w:p w14:paraId="5CF38E75" w14:textId="77777777" w:rsidR="00F8076E" w:rsidRDefault="00F445C4">
      <w:pPr>
        <w:spacing w:after="0"/>
        <w:ind w:left="355" w:hanging="10"/>
      </w:pPr>
      <w:r w:rsidRPr="0FFE824C">
        <w:rPr>
          <w:rFonts w:ascii="Arial" w:eastAsia="Arial" w:hAnsi="Arial" w:cs="Arial"/>
          <w:sz w:val="28"/>
          <w:szCs w:val="28"/>
        </w:rPr>
        <w:t xml:space="preserve">Docenti dell’Ateneo impegnati nell’attività didattica </w:t>
      </w:r>
      <w:r w:rsidRPr="0FFE824C">
        <w:rPr>
          <w:rFonts w:ascii="Arial" w:eastAsia="Arial" w:hAnsi="Arial" w:cs="Arial"/>
          <w:sz w:val="28"/>
          <w:szCs w:val="28"/>
          <w:vertAlign w:val="superscript"/>
        </w:rPr>
        <w:t xml:space="preserve"> </w:t>
      </w:r>
    </w:p>
    <w:tbl>
      <w:tblPr>
        <w:tblStyle w:val="Grigliatabella1"/>
        <w:tblW w:w="8789" w:type="dxa"/>
        <w:tblInd w:w="252" w:type="dxa"/>
        <w:tblCellMar>
          <w:top w:w="11" w:type="dxa"/>
          <w:left w:w="108" w:type="dxa"/>
          <w:right w:w="115" w:type="dxa"/>
        </w:tblCellMar>
        <w:tblLook w:val="04A0" w:firstRow="1" w:lastRow="0" w:firstColumn="1" w:lastColumn="0" w:noHBand="0" w:noVBand="1"/>
      </w:tblPr>
      <w:tblGrid>
        <w:gridCol w:w="473"/>
        <w:gridCol w:w="2091"/>
        <w:gridCol w:w="2091"/>
        <w:gridCol w:w="2306"/>
        <w:gridCol w:w="1828"/>
      </w:tblGrid>
      <w:tr w:rsidR="00F8076E" w14:paraId="2D320CC0" w14:textId="77777777">
        <w:trPr>
          <w:trHeight w:val="264"/>
        </w:trPr>
        <w:tc>
          <w:tcPr>
            <w:tcW w:w="473" w:type="dxa"/>
            <w:tcBorders>
              <w:top w:val="single" w:sz="4" w:space="0" w:color="000000"/>
              <w:left w:val="single" w:sz="4" w:space="0" w:color="000000"/>
              <w:bottom w:val="single" w:sz="4" w:space="0" w:color="000000"/>
              <w:right w:val="single" w:sz="4" w:space="0" w:color="000000"/>
            </w:tcBorders>
          </w:tcPr>
          <w:p w14:paraId="06AD0443" w14:textId="77777777" w:rsidR="00F8076E" w:rsidRDefault="00F445C4">
            <w:r>
              <w:rPr>
                <w:rFonts w:ascii="Arial" w:eastAsia="Arial" w:hAnsi="Arial" w:cs="Arial"/>
                <w:b/>
              </w:rPr>
              <w:t xml:space="preserve"> </w:t>
            </w:r>
          </w:p>
        </w:tc>
        <w:tc>
          <w:tcPr>
            <w:tcW w:w="2091" w:type="dxa"/>
            <w:tcBorders>
              <w:top w:val="single" w:sz="4" w:space="0" w:color="000000"/>
              <w:left w:val="single" w:sz="4" w:space="0" w:color="000000"/>
              <w:bottom w:val="single" w:sz="4" w:space="0" w:color="000000"/>
              <w:right w:val="single" w:sz="4" w:space="0" w:color="000000"/>
            </w:tcBorders>
          </w:tcPr>
          <w:p w14:paraId="36892514" w14:textId="77777777" w:rsidR="00F8076E" w:rsidRDefault="00F445C4">
            <w:r>
              <w:rPr>
                <w:rFonts w:ascii="Arial" w:eastAsia="Arial" w:hAnsi="Arial" w:cs="Arial"/>
                <w:b/>
              </w:rPr>
              <w:t xml:space="preserve">Cognome </w:t>
            </w:r>
          </w:p>
        </w:tc>
        <w:tc>
          <w:tcPr>
            <w:tcW w:w="2091" w:type="dxa"/>
            <w:tcBorders>
              <w:top w:val="single" w:sz="4" w:space="0" w:color="000000"/>
              <w:left w:val="single" w:sz="4" w:space="0" w:color="000000"/>
              <w:bottom w:val="single" w:sz="4" w:space="0" w:color="000000"/>
              <w:right w:val="single" w:sz="4" w:space="0" w:color="000000"/>
            </w:tcBorders>
          </w:tcPr>
          <w:p w14:paraId="46604695" w14:textId="77777777" w:rsidR="00F8076E" w:rsidRDefault="00F445C4">
            <w:r>
              <w:rPr>
                <w:rFonts w:ascii="Arial" w:eastAsia="Arial" w:hAnsi="Arial" w:cs="Arial"/>
                <w:b/>
              </w:rPr>
              <w:t xml:space="preserve">Nome </w:t>
            </w:r>
          </w:p>
        </w:tc>
        <w:tc>
          <w:tcPr>
            <w:tcW w:w="2306" w:type="dxa"/>
            <w:tcBorders>
              <w:top w:val="single" w:sz="4" w:space="0" w:color="000000"/>
              <w:left w:val="single" w:sz="4" w:space="0" w:color="000000"/>
              <w:bottom w:val="single" w:sz="4" w:space="0" w:color="000000"/>
              <w:right w:val="single" w:sz="4" w:space="0" w:color="000000"/>
            </w:tcBorders>
          </w:tcPr>
          <w:p w14:paraId="7680A58E" w14:textId="77777777" w:rsidR="00F8076E" w:rsidRDefault="00F445C4">
            <w:r>
              <w:rPr>
                <w:rFonts w:ascii="Arial" w:eastAsia="Arial" w:hAnsi="Arial" w:cs="Arial"/>
                <w:b/>
              </w:rPr>
              <w:t xml:space="preserve">Dipartimento </w:t>
            </w:r>
          </w:p>
        </w:tc>
        <w:tc>
          <w:tcPr>
            <w:tcW w:w="1828" w:type="dxa"/>
            <w:tcBorders>
              <w:top w:val="single" w:sz="4" w:space="0" w:color="000000"/>
              <w:left w:val="single" w:sz="4" w:space="0" w:color="000000"/>
              <w:bottom w:val="single" w:sz="4" w:space="0" w:color="000000"/>
              <w:right w:val="single" w:sz="4" w:space="0" w:color="000000"/>
            </w:tcBorders>
          </w:tcPr>
          <w:p w14:paraId="405C3A36" w14:textId="77777777" w:rsidR="00F8076E" w:rsidRDefault="00F445C4">
            <w:r>
              <w:rPr>
                <w:rFonts w:ascii="Arial" w:eastAsia="Arial" w:hAnsi="Arial" w:cs="Arial"/>
                <w:b/>
              </w:rPr>
              <w:t xml:space="preserve">Qualifica </w:t>
            </w:r>
          </w:p>
        </w:tc>
      </w:tr>
      <w:tr w:rsidR="00F8076E" w14:paraId="61A6D21A" w14:textId="77777777">
        <w:trPr>
          <w:trHeight w:val="263"/>
        </w:trPr>
        <w:tc>
          <w:tcPr>
            <w:tcW w:w="473" w:type="dxa"/>
            <w:tcBorders>
              <w:top w:val="single" w:sz="4" w:space="0" w:color="000000"/>
              <w:left w:val="single" w:sz="4" w:space="0" w:color="000000"/>
              <w:bottom w:val="single" w:sz="4" w:space="0" w:color="000000"/>
              <w:right w:val="single" w:sz="4" w:space="0" w:color="000000"/>
            </w:tcBorders>
          </w:tcPr>
          <w:p w14:paraId="741FE123" w14:textId="77777777" w:rsidR="00F8076E" w:rsidRDefault="00F445C4">
            <w:r>
              <w:rPr>
                <w:rFonts w:ascii="Arial" w:eastAsia="Arial" w:hAnsi="Arial" w:cs="Arial"/>
                <w:b/>
              </w:rPr>
              <w:t xml:space="preserve">1 </w:t>
            </w:r>
          </w:p>
        </w:tc>
        <w:tc>
          <w:tcPr>
            <w:tcW w:w="2091" w:type="dxa"/>
            <w:tcBorders>
              <w:top w:val="single" w:sz="4" w:space="0" w:color="000000"/>
              <w:left w:val="single" w:sz="4" w:space="0" w:color="000000"/>
              <w:bottom w:val="single" w:sz="4" w:space="0" w:color="000000"/>
              <w:right w:val="single" w:sz="4" w:space="0" w:color="000000"/>
            </w:tcBorders>
          </w:tcPr>
          <w:p w14:paraId="060CEF2F" w14:textId="77777777" w:rsidR="00F8076E" w:rsidRDefault="00F445C4">
            <w:r>
              <w:rPr>
                <w:rFonts w:ascii="Arial" w:eastAsia="Arial" w:hAnsi="Arial" w:cs="Arial"/>
                <w:b/>
              </w:rPr>
              <w:t xml:space="preserve">Mezzetti </w:t>
            </w:r>
          </w:p>
        </w:tc>
        <w:tc>
          <w:tcPr>
            <w:tcW w:w="2091" w:type="dxa"/>
            <w:tcBorders>
              <w:top w:val="single" w:sz="4" w:space="0" w:color="000000"/>
              <w:left w:val="single" w:sz="4" w:space="0" w:color="000000"/>
              <w:bottom w:val="single" w:sz="4" w:space="0" w:color="000000"/>
              <w:right w:val="single" w:sz="4" w:space="0" w:color="000000"/>
            </w:tcBorders>
          </w:tcPr>
          <w:p w14:paraId="39408E1B" w14:textId="77777777" w:rsidR="00F8076E" w:rsidRDefault="00F445C4">
            <w:r>
              <w:rPr>
                <w:rFonts w:ascii="Arial" w:eastAsia="Arial" w:hAnsi="Arial" w:cs="Arial"/>
                <w:b/>
              </w:rPr>
              <w:t xml:space="preserve">Enrico </w:t>
            </w:r>
          </w:p>
        </w:tc>
        <w:tc>
          <w:tcPr>
            <w:tcW w:w="2306" w:type="dxa"/>
            <w:tcBorders>
              <w:top w:val="single" w:sz="4" w:space="0" w:color="000000"/>
              <w:left w:val="single" w:sz="4" w:space="0" w:color="000000"/>
              <w:bottom w:val="single" w:sz="4" w:space="0" w:color="000000"/>
              <w:right w:val="single" w:sz="4" w:space="0" w:color="000000"/>
            </w:tcBorders>
          </w:tcPr>
          <w:p w14:paraId="7C9865D7" w14:textId="77777777" w:rsidR="00F8076E" w:rsidRDefault="00F445C4">
            <w:r>
              <w:rPr>
                <w:rFonts w:ascii="Arial" w:eastAsia="Arial" w:hAnsi="Arial" w:cs="Arial"/>
                <w:b/>
              </w:rPr>
              <w:t xml:space="preserve">Giurisprudenza </w:t>
            </w:r>
          </w:p>
        </w:tc>
        <w:tc>
          <w:tcPr>
            <w:tcW w:w="1828" w:type="dxa"/>
            <w:tcBorders>
              <w:top w:val="single" w:sz="4" w:space="0" w:color="000000"/>
              <w:left w:val="single" w:sz="4" w:space="0" w:color="000000"/>
              <w:bottom w:val="single" w:sz="4" w:space="0" w:color="000000"/>
              <w:right w:val="single" w:sz="4" w:space="0" w:color="000000"/>
            </w:tcBorders>
          </w:tcPr>
          <w:p w14:paraId="7D87E69B" w14:textId="77777777" w:rsidR="00F8076E" w:rsidRDefault="00F445C4">
            <w:r>
              <w:rPr>
                <w:rFonts w:ascii="Arial" w:eastAsia="Arial" w:hAnsi="Arial" w:cs="Arial"/>
                <w:b/>
              </w:rPr>
              <w:t xml:space="preserve">Ordinario </w:t>
            </w:r>
          </w:p>
        </w:tc>
      </w:tr>
      <w:tr w:rsidR="00F8076E" w14:paraId="0922CD9C" w14:textId="77777777">
        <w:trPr>
          <w:trHeight w:val="263"/>
        </w:trPr>
        <w:tc>
          <w:tcPr>
            <w:tcW w:w="473" w:type="dxa"/>
            <w:tcBorders>
              <w:top w:val="single" w:sz="4" w:space="0" w:color="000000"/>
              <w:left w:val="single" w:sz="4" w:space="0" w:color="000000"/>
              <w:bottom w:val="single" w:sz="4" w:space="0" w:color="000000"/>
              <w:right w:val="single" w:sz="4" w:space="0" w:color="000000"/>
            </w:tcBorders>
          </w:tcPr>
          <w:p w14:paraId="57D70AC8" w14:textId="77777777" w:rsidR="00F8076E" w:rsidRDefault="00F445C4">
            <w:r>
              <w:rPr>
                <w:rFonts w:ascii="Arial" w:eastAsia="Arial" w:hAnsi="Arial" w:cs="Arial"/>
                <w:b/>
              </w:rPr>
              <w:t xml:space="preserve">2 </w:t>
            </w:r>
          </w:p>
        </w:tc>
        <w:tc>
          <w:tcPr>
            <w:tcW w:w="2091" w:type="dxa"/>
            <w:tcBorders>
              <w:top w:val="single" w:sz="4" w:space="0" w:color="000000"/>
              <w:left w:val="single" w:sz="4" w:space="0" w:color="000000"/>
              <w:bottom w:val="single" w:sz="4" w:space="0" w:color="000000"/>
              <w:right w:val="single" w:sz="4" w:space="0" w:color="000000"/>
            </w:tcBorders>
          </w:tcPr>
          <w:p w14:paraId="6FC5849A" w14:textId="77777777" w:rsidR="00F8076E" w:rsidRDefault="00F445C4">
            <w:r>
              <w:rPr>
                <w:rFonts w:ascii="Arial" w:eastAsia="Arial" w:hAnsi="Arial" w:cs="Arial"/>
                <w:b/>
              </w:rPr>
              <w:t xml:space="preserve">Tinelli </w:t>
            </w:r>
          </w:p>
        </w:tc>
        <w:tc>
          <w:tcPr>
            <w:tcW w:w="2091" w:type="dxa"/>
            <w:tcBorders>
              <w:top w:val="single" w:sz="4" w:space="0" w:color="000000"/>
              <w:left w:val="single" w:sz="4" w:space="0" w:color="000000"/>
              <w:bottom w:val="single" w:sz="4" w:space="0" w:color="000000"/>
              <w:right w:val="single" w:sz="4" w:space="0" w:color="000000"/>
            </w:tcBorders>
          </w:tcPr>
          <w:p w14:paraId="077D0202" w14:textId="77777777" w:rsidR="00F8076E" w:rsidRDefault="00F445C4">
            <w:r>
              <w:rPr>
                <w:rFonts w:ascii="Arial" w:eastAsia="Arial" w:hAnsi="Arial" w:cs="Arial"/>
                <w:b/>
              </w:rPr>
              <w:t xml:space="preserve">Giuseppe </w:t>
            </w:r>
          </w:p>
        </w:tc>
        <w:tc>
          <w:tcPr>
            <w:tcW w:w="2306" w:type="dxa"/>
            <w:tcBorders>
              <w:top w:val="single" w:sz="4" w:space="0" w:color="000000"/>
              <w:left w:val="single" w:sz="4" w:space="0" w:color="000000"/>
              <w:bottom w:val="single" w:sz="4" w:space="0" w:color="000000"/>
              <w:right w:val="single" w:sz="4" w:space="0" w:color="000000"/>
            </w:tcBorders>
          </w:tcPr>
          <w:p w14:paraId="61C2B628" w14:textId="77777777" w:rsidR="00F8076E" w:rsidRDefault="00F445C4">
            <w:r>
              <w:rPr>
                <w:rFonts w:ascii="Arial" w:eastAsia="Arial" w:hAnsi="Arial" w:cs="Arial"/>
                <w:b/>
              </w:rPr>
              <w:t xml:space="preserve">Giurisprudenza </w:t>
            </w:r>
          </w:p>
        </w:tc>
        <w:tc>
          <w:tcPr>
            <w:tcW w:w="1828" w:type="dxa"/>
            <w:tcBorders>
              <w:top w:val="single" w:sz="4" w:space="0" w:color="000000"/>
              <w:left w:val="single" w:sz="4" w:space="0" w:color="000000"/>
              <w:bottom w:val="single" w:sz="4" w:space="0" w:color="000000"/>
              <w:right w:val="single" w:sz="4" w:space="0" w:color="000000"/>
            </w:tcBorders>
          </w:tcPr>
          <w:p w14:paraId="05D2F58D" w14:textId="77777777" w:rsidR="00F8076E" w:rsidRDefault="00F445C4">
            <w:r>
              <w:rPr>
                <w:rFonts w:ascii="Arial" w:eastAsia="Arial" w:hAnsi="Arial" w:cs="Arial"/>
                <w:b/>
              </w:rPr>
              <w:t xml:space="preserve">Ordinario </w:t>
            </w:r>
          </w:p>
        </w:tc>
      </w:tr>
      <w:tr w:rsidR="00F8076E" w14:paraId="1B19460C" w14:textId="77777777">
        <w:trPr>
          <w:trHeight w:val="263"/>
        </w:trPr>
        <w:tc>
          <w:tcPr>
            <w:tcW w:w="473" w:type="dxa"/>
            <w:tcBorders>
              <w:top w:val="single" w:sz="4" w:space="0" w:color="000000"/>
              <w:left w:val="single" w:sz="4" w:space="0" w:color="000000"/>
              <w:bottom w:val="single" w:sz="4" w:space="0" w:color="000000"/>
              <w:right w:val="single" w:sz="4" w:space="0" w:color="000000"/>
            </w:tcBorders>
          </w:tcPr>
          <w:p w14:paraId="173693AB" w14:textId="77777777" w:rsidR="00F8076E" w:rsidRDefault="00F445C4">
            <w:r>
              <w:rPr>
                <w:rFonts w:ascii="Arial" w:eastAsia="Arial" w:hAnsi="Arial" w:cs="Arial"/>
                <w:b/>
              </w:rPr>
              <w:t xml:space="preserve">3 </w:t>
            </w:r>
          </w:p>
        </w:tc>
        <w:tc>
          <w:tcPr>
            <w:tcW w:w="2091" w:type="dxa"/>
            <w:tcBorders>
              <w:top w:val="single" w:sz="4" w:space="0" w:color="000000"/>
              <w:left w:val="single" w:sz="4" w:space="0" w:color="000000"/>
              <w:bottom w:val="single" w:sz="4" w:space="0" w:color="000000"/>
              <w:right w:val="single" w:sz="4" w:space="0" w:color="000000"/>
            </w:tcBorders>
          </w:tcPr>
          <w:p w14:paraId="23CBD13A" w14:textId="77777777" w:rsidR="00F8076E" w:rsidRDefault="00F445C4">
            <w:r>
              <w:rPr>
                <w:rFonts w:ascii="Arial" w:eastAsia="Arial" w:hAnsi="Arial" w:cs="Arial"/>
                <w:b/>
              </w:rPr>
              <w:t xml:space="preserve">Luparia </w:t>
            </w:r>
          </w:p>
        </w:tc>
        <w:tc>
          <w:tcPr>
            <w:tcW w:w="2091" w:type="dxa"/>
            <w:tcBorders>
              <w:top w:val="single" w:sz="4" w:space="0" w:color="000000"/>
              <w:left w:val="single" w:sz="4" w:space="0" w:color="000000"/>
              <w:bottom w:val="single" w:sz="4" w:space="0" w:color="000000"/>
              <w:right w:val="single" w:sz="4" w:space="0" w:color="000000"/>
            </w:tcBorders>
          </w:tcPr>
          <w:p w14:paraId="5D266A32" w14:textId="77777777" w:rsidR="00F8076E" w:rsidRDefault="00F445C4">
            <w:r>
              <w:rPr>
                <w:rFonts w:ascii="Arial" w:eastAsia="Arial" w:hAnsi="Arial" w:cs="Arial"/>
                <w:b/>
              </w:rPr>
              <w:t xml:space="preserve">Luca </w:t>
            </w:r>
          </w:p>
        </w:tc>
        <w:tc>
          <w:tcPr>
            <w:tcW w:w="2306" w:type="dxa"/>
            <w:tcBorders>
              <w:top w:val="single" w:sz="4" w:space="0" w:color="000000"/>
              <w:left w:val="single" w:sz="4" w:space="0" w:color="000000"/>
              <w:bottom w:val="single" w:sz="4" w:space="0" w:color="000000"/>
              <w:right w:val="single" w:sz="4" w:space="0" w:color="000000"/>
            </w:tcBorders>
          </w:tcPr>
          <w:p w14:paraId="25C4EEFC" w14:textId="77777777" w:rsidR="00F8076E" w:rsidRDefault="00F445C4">
            <w:r>
              <w:rPr>
                <w:rFonts w:ascii="Arial" w:eastAsia="Arial" w:hAnsi="Arial" w:cs="Arial"/>
                <w:b/>
              </w:rPr>
              <w:t xml:space="preserve">Giurisprudenza </w:t>
            </w:r>
          </w:p>
        </w:tc>
        <w:tc>
          <w:tcPr>
            <w:tcW w:w="1828" w:type="dxa"/>
            <w:tcBorders>
              <w:top w:val="single" w:sz="4" w:space="0" w:color="000000"/>
              <w:left w:val="single" w:sz="4" w:space="0" w:color="000000"/>
              <w:bottom w:val="single" w:sz="4" w:space="0" w:color="000000"/>
              <w:right w:val="single" w:sz="4" w:space="0" w:color="000000"/>
            </w:tcBorders>
          </w:tcPr>
          <w:p w14:paraId="0F1105D4" w14:textId="77777777" w:rsidR="00F8076E" w:rsidRDefault="00F445C4">
            <w:r>
              <w:rPr>
                <w:rFonts w:ascii="Arial" w:eastAsia="Arial" w:hAnsi="Arial" w:cs="Arial"/>
                <w:b/>
              </w:rPr>
              <w:t xml:space="preserve">Ordinario </w:t>
            </w:r>
          </w:p>
        </w:tc>
      </w:tr>
      <w:tr w:rsidR="00F8076E" w14:paraId="55BD2586" w14:textId="77777777">
        <w:trPr>
          <w:trHeight w:val="264"/>
        </w:trPr>
        <w:tc>
          <w:tcPr>
            <w:tcW w:w="473" w:type="dxa"/>
            <w:tcBorders>
              <w:top w:val="single" w:sz="4" w:space="0" w:color="000000"/>
              <w:left w:val="single" w:sz="4" w:space="0" w:color="000000"/>
              <w:bottom w:val="single" w:sz="4" w:space="0" w:color="000000"/>
              <w:right w:val="single" w:sz="4" w:space="0" w:color="000000"/>
            </w:tcBorders>
          </w:tcPr>
          <w:p w14:paraId="33A0FE65" w14:textId="77777777" w:rsidR="00F8076E" w:rsidRDefault="00F445C4">
            <w:r>
              <w:rPr>
                <w:rFonts w:ascii="Arial" w:eastAsia="Arial" w:hAnsi="Arial" w:cs="Arial"/>
                <w:b/>
              </w:rPr>
              <w:t xml:space="preserve">4 </w:t>
            </w:r>
          </w:p>
        </w:tc>
        <w:tc>
          <w:tcPr>
            <w:tcW w:w="2091" w:type="dxa"/>
            <w:tcBorders>
              <w:top w:val="single" w:sz="4" w:space="0" w:color="000000"/>
              <w:left w:val="single" w:sz="4" w:space="0" w:color="000000"/>
              <w:bottom w:val="single" w:sz="4" w:space="0" w:color="000000"/>
              <w:right w:val="single" w:sz="4" w:space="0" w:color="000000"/>
            </w:tcBorders>
          </w:tcPr>
          <w:p w14:paraId="424C3FD5" w14:textId="77777777" w:rsidR="00F8076E" w:rsidRDefault="00F445C4">
            <w:r>
              <w:rPr>
                <w:rFonts w:ascii="Arial" w:eastAsia="Arial" w:hAnsi="Arial" w:cs="Arial"/>
                <w:b/>
              </w:rPr>
              <w:t xml:space="preserve">Piva </w:t>
            </w:r>
          </w:p>
        </w:tc>
        <w:tc>
          <w:tcPr>
            <w:tcW w:w="2091" w:type="dxa"/>
            <w:tcBorders>
              <w:top w:val="single" w:sz="4" w:space="0" w:color="000000"/>
              <w:left w:val="single" w:sz="4" w:space="0" w:color="000000"/>
              <w:bottom w:val="single" w:sz="4" w:space="0" w:color="000000"/>
              <w:right w:val="single" w:sz="4" w:space="0" w:color="000000"/>
            </w:tcBorders>
          </w:tcPr>
          <w:p w14:paraId="0239B1BD" w14:textId="77777777" w:rsidR="00F8076E" w:rsidRDefault="00F445C4">
            <w:r>
              <w:rPr>
                <w:rFonts w:ascii="Arial" w:eastAsia="Arial" w:hAnsi="Arial" w:cs="Arial"/>
                <w:b/>
              </w:rPr>
              <w:t xml:space="preserve">Daniele </w:t>
            </w:r>
          </w:p>
        </w:tc>
        <w:tc>
          <w:tcPr>
            <w:tcW w:w="2306" w:type="dxa"/>
            <w:tcBorders>
              <w:top w:val="single" w:sz="4" w:space="0" w:color="000000"/>
              <w:left w:val="single" w:sz="4" w:space="0" w:color="000000"/>
              <w:bottom w:val="single" w:sz="4" w:space="0" w:color="000000"/>
              <w:right w:val="single" w:sz="4" w:space="0" w:color="000000"/>
            </w:tcBorders>
          </w:tcPr>
          <w:p w14:paraId="7A644D97" w14:textId="77777777" w:rsidR="00F8076E" w:rsidRDefault="00F445C4">
            <w:r>
              <w:rPr>
                <w:rFonts w:ascii="Arial" w:eastAsia="Arial" w:hAnsi="Arial" w:cs="Arial"/>
                <w:b/>
              </w:rPr>
              <w:t xml:space="preserve">Giurisprudenza </w:t>
            </w:r>
          </w:p>
        </w:tc>
        <w:tc>
          <w:tcPr>
            <w:tcW w:w="1828" w:type="dxa"/>
            <w:tcBorders>
              <w:top w:val="single" w:sz="4" w:space="0" w:color="000000"/>
              <w:left w:val="single" w:sz="4" w:space="0" w:color="000000"/>
              <w:bottom w:val="single" w:sz="4" w:space="0" w:color="000000"/>
              <w:right w:val="single" w:sz="4" w:space="0" w:color="000000"/>
            </w:tcBorders>
          </w:tcPr>
          <w:p w14:paraId="750180F5" w14:textId="77777777" w:rsidR="00F8076E" w:rsidRDefault="00F445C4">
            <w:r>
              <w:rPr>
                <w:rFonts w:ascii="Arial" w:eastAsia="Arial" w:hAnsi="Arial" w:cs="Arial"/>
                <w:b/>
              </w:rPr>
              <w:t xml:space="preserve">Ricercatore </w:t>
            </w:r>
          </w:p>
        </w:tc>
      </w:tr>
    </w:tbl>
    <w:p w14:paraId="4BCC9E65" w14:textId="77777777" w:rsidR="0086440E" w:rsidRDefault="0086440E" w:rsidP="0086440E">
      <w:pPr>
        <w:spacing w:after="0" w:line="240" w:lineRule="auto"/>
        <w:textAlignment w:val="baseline"/>
        <w:rPr>
          <w:rFonts w:ascii="Arial" w:eastAsia="Times New Roman" w:hAnsi="Arial" w:cs="Arial"/>
          <w:sz w:val="28"/>
          <w:szCs w:val="28"/>
        </w:rPr>
      </w:pPr>
    </w:p>
    <w:p w14:paraId="6AA687B1" w14:textId="77777777" w:rsidR="0086440E" w:rsidRDefault="0086440E">
      <w:pPr>
        <w:spacing w:after="38"/>
        <w:ind w:left="116"/>
        <w:jc w:val="center"/>
      </w:pPr>
    </w:p>
    <w:p w14:paraId="69CB4829" w14:textId="77777777" w:rsidR="00F8076E" w:rsidRDefault="00F445C4">
      <w:pPr>
        <w:spacing w:after="0"/>
        <w:ind w:left="355" w:hanging="10"/>
      </w:pPr>
      <w:r w:rsidRPr="3955BBC9">
        <w:rPr>
          <w:rFonts w:ascii="Arial" w:eastAsia="Arial" w:hAnsi="Arial" w:cs="Arial"/>
          <w:sz w:val="28"/>
          <w:szCs w:val="28"/>
        </w:rPr>
        <w:t xml:space="preserve">Esperti impegnati nell’attività didattica </w:t>
      </w:r>
      <w:r w:rsidRPr="3955BBC9">
        <w:rPr>
          <w:rFonts w:ascii="Arial" w:eastAsia="Arial" w:hAnsi="Arial" w:cs="Arial"/>
          <w:sz w:val="28"/>
          <w:szCs w:val="28"/>
          <w:vertAlign w:val="superscript"/>
        </w:rPr>
        <w:t xml:space="preserve"> </w:t>
      </w:r>
    </w:p>
    <w:tbl>
      <w:tblPr>
        <w:tblStyle w:val="Grigliatabella1"/>
        <w:tblW w:w="9890" w:type="dxa"/>
        <w:tblInd w:w="252" w:type="dxa"/>
        <w:tblCellMar>
          <w:top w:w="10" w:type="dxa"/>
          <w:right w:w="47" w:type="dxa"/>
        </w:tblCellMar>
        <w:tblLook w:val="04A0" w:firstRow="1" w:lastRow="0" w:firstColumn="1" w:lastColumn="0" w:noHBand="0" w:noVBand="1"/>
      </w:tblPr>
      <w:tblGrid>
        <w:gridCol w:w="1833"/>
        <w:gridCol w:w="1843"/>
        <w:gridCol w:w="2901"/>
        <w:gridCol w:w="477"/>
        <w:gridCol w:w="2836"/>
      </w:tblGrid>
      <w:tr w:rsidR="00F8076E" w14:paraId="727DC921" w14:textId="77777777">
        <w:trPr>
          <w:trHeight w:val="263"/>
        </w:trPr>
        <w:tc>
          <w:tcPr>
            <w:tcW w:w="1833" w:type="dxa"/>
            <w:tcBorders>
              <w:top w:val="single" w:sz="4" w:space="0" w:color="000000"/>
              <w:left w:val="single" w:sz="4" w:space="0" w:color="000000"/>
              <w:bottom w:val="single" w:sz="4" w:space="0" w:color="000000"/>
              <w:right w:val="single" w:sz="4" w:space="0" w:color="000000"/>
            </w:tcBorders>
          </w:tcPr>
          <w:p w14:paraId="369C31AD" w14:textId="77777777" w:rsidR="00F8076E" w:rsidRDefault="00F445C4">
            <w:pPr>
              <w:ind w:left="108"/>
            </w:pPr>
            <w:r>
              <w:rPr>
                <w:rFonts w:ascii="Arial" w:eastAsia="Arial" w:hAnsi="Arial" w:cs="Arial"/>
                <w:b/>
              </w:rPr>
              <w:t xml:space="preserve">Cognome </w:t>
            </w:r>
          </w:p>
        </w:tc>
        <w:tc>
          <w:tcPr>
            <w:tcW w:w="1843" w:type="dxa"/>
            <w:tcBorders>
              <w:top w:val="single" w:sz="4" w:space="0" w:color="000000"/>
              <w:left w:val="single" w:sz="4" w:space="0" w:color="000000"/>
              <w:bottom w:val="single" w:sz="4" w:space="0" w:color="000000"/>
              <w:right w:val="single" w:sz="4" w:space="0" w:color="000000"/>
            </w:tcBorders>
          </w:tcPr>
          <w:p w14:paraId="212A7917" w14:textId="77777777" w:rsidR="00F8076E" w:rsidRDefault="00F445C4">
            <w:pPr>
              <w:ind w:left="108"/>
            </w:pPr>
            <w:r>
              <w:rPr>
                <w:rFonts w:ascii="Arial" w:eastAsia="Arial" w:hAnsi="Arial" w:cs="Arial"/>
                <w:b/>
              </w:rPr>
              <w:t xml:space="preserve">Nome </w:t>
            </w:r>
          </w:p>
        </w:tc>
        <w:tc>
          <w:tcPr>
            <w:tcW w:w="2901" w:type="dxa"/>
            <w:tcBorders>
              <w:top w:val="single" w:sz="4" w:space="0" w:color="000000"/>
              <w:left w:val="single" w:sz="4" w:space="0" w:color="000000"/>
              <w:bottom w:val="single" w:sz="4" w:space="0" w:color="000000"/>
              <w:right w:val="nil"/>
            </w:tcBorders>
          </w:tcPr>
          <w:p w14:paraId="75742684" w14:textId="77777777" w:rsidR="00F8076E" w:rsidRDefault="00F445C4">
            <w:pPr>
              <w:ind w:left="107"/>
            </w:pPr>
            <w:r>
              <w:rPr>
                <w:rFonts w:ascii="Arial" w:eastAsia="Arial" w:hAnsi="Arial" w:cs="Arial"/>
                <w:b/>
              </w:rPr>
              <w:t xml:space="preserve">Ente </w:t>
            </w:r>
          </w:p>
        </w:tc>
        <w:tc>
          <w:tcPr>
            <w:tcW w:w="477" w:type="dxa"/>
            <w:tcBorders>
              <w:top w:val="single" w:sz="4" w:space="0" w:color="000000"/>
              <w:left w:val="nil"/>
              <w:bottom w:val="single" w:sz="4" w:space="0" w:color="000000"/>
              <w:right w:val="single" w:sz="4" w:space="0" w:color="000000"/>
            </w:tcBorders>
          </w:tcPr>
          <w:p w14:paraId="03F69AE1" w14:textId="77777777" w:rsidR="00F8076E" w:rsidRDefault="00F8076E"/>
        </w:tc>
        <w:tc>
          <w:tcPr>
            <w:tcW w:w="2836" w:type="dxa"/>
            <w:tcBorders>
              <w:top w:val="single" w:sz="4" w:space="0" w:color="000000"/>
              <w:left w:val="single" w:sz="4" w:space="0" w:color="000000"/>
              <w:bottom w:val="single" w:sz="4" w:space="0" w:color="000000"/>
              <w:right w:val="single" w:sz="4" w:space="0" w:color="000000"/>
            </w:tcBorders>
          </w:tcPr>
          <w:p w14:paraId="26A06635" w14:textId="77777777" w:rsidR="00F8076E" w:rsidRDefault="00F445C4">
            <w:pPr>
              <w:ind w:left="108"/>
            </w:pPr>
            <w:r>
              <w:rPr>
                <w:rFonts w:ascii="Arial" w:eastAsia="Arial" w:hAnsi="Arial" w:cs="Arial"/>
                <w:b/>
              </w:rPr>
              <w:t xml:space="preserve">Qualifica </w:t>
            </w:r>
          </w:p>
        </w:tc>
      </w:tr>
      <w:tr w:rsidR="00F8076E" w14:paraId="2255B210" w14:textId="77777777">
        <w:trPr>
          <w:trHeight w:val="263"/>
        </w:trPr>
        <w:tc>
          <w:tcPr>
            <w:tcW w:w="1833" w:type="dxa"/>
            <w:tcBorders>
              <w:top w:val="single" w:sz="4" w:space="0" w:color="000000"/>
              <w:left w:val="single" w:sz="4" w:space="0" w:color="000000"/>
              <w:bottom w:val="single" w:sz="4" w:space="0" w:color="000000"/>
              <w:right w:val="single" w:sz="4" w:space="0" w:color="000000"/>
            </w:tcBorders>
          </w:tcPr>
          <w:p w14:paraId="5E99FAEF" w14:textId="77777777" w:rsidR="00F8076E" w:rsidRDefault="00F445C4">
            <w:pPr>
              <w:ind w:left="108"/>
            </w:pPr>
            <w:r>
              <w:rPr>
                <w:rFonts w:ascii="Arial" w:eastAsia="Arial" w:hAnsi="Arial" w:cs="Arial"/>
                <w:b/>
              </w:rPr>
              <w:t>Zannotti</w:t>
            </w:r>
            <w:r>
              <w:rPr>
                <w:rFonts w:ascii="Times New Roman" w:eastAsia="Times New Roman" w:hAnsi="Times New Roman" w:cs="Times New Roman"/>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543C9E15" w14:textId="77777777" w:rsidR="00F8076E" w:rsidRDefault="00F445C4">
            <w:pPr>
              <w:ind w:left="108"/>
            </w:pPr>
            <w:r>
              <w:rPr>
                <w:rFonts w:ascii="Arial" w:eastAsia="Arial" w:hAnsi="Arial" w:cs="Arial"/>
                <w:b/>
              </w:rPr>
              <w:t>Roberto</w:t>
            </w:r>
            <w:r>
              <w:rPr>
                <w:rFonts w:ascii="Times New Roman" w:eastAsia="Times New Roman" w:hAnsi="Times New Roman" w:cs="Times New Roman"/>
                <w:sz w:val="24"/>
              </w:rPr>
              <w:t xml:space="preserve"> </w:t>
            </w:r>
          </w:p>
        </w:tc>
        <w:tc>
          <w:tcPr>
            <w:tcW w:w="2901" w:type="dxa"/>
            <w:tcBorders>
              <w:top w:val="single" w:sz="4" w:space="0" w:color="000000"/>
              <w:left w:val="single" w:sz="4" w:space="0" w:color="000000"/>
              <w:bottom w:val="single" w:sz="4" w:space="0" w:color="000000"/>
              <w:right w:val="nil"/>
            </w:tcBorders>
          </w:tcPr>
          <w:p w14:paraId="34895DC0" w14:textId="77777777" w:rsidR="00F8076E" w:rsidRDefault="00F445C4">
            <w:pPr>
              <w:ind w:left="107"/>
            </w:pPr>
            <w:r>
              <w:rPr>
                <w:rFonts w:ascii="Arial" w:eastAsia="Arial" w:hAnsi="Arial" w:cs="Arial"/>
                <w:b/>
              </w:rPr>
              <w:t xml:space="preserve">LUMSA di Roma </w:t>
            </w:r>
          </w:p>
        </w:tc>
        <w:tc>
          <w:tcPr>
            <w:tcW w:w="477" w:type="dxa"/>
            <w:tcBorders>
              <w:top w:val="single" w:sz="4" w:space="0" w:color="000000"/>
              <w:left w:val="nil"/>
              <w:bottom w:val="single" w:sz="4" w:space="0" w:color="000000"/>
              <w:right w:val="single" w:sz="4" w:space="0" w:color="000000"/>
            </w:tcBorders>
          </w:tcPr>
          <w:p w14:paraId="14DE6B97" w14:textId="77777777" w:rsidR="00F8076E" w:rsidRDefault="00F8076E"/>
        </w:tc>
        <w:tc>
          <w:tcPr>
            <w:tcW w:w="2836" w:type="dxa"/>
            <w:tcBorders>
              <w:top w:val="single" w:sz="4" w:space="0" w:color="000000"/>
              <w:left w:val="single" w:sz="4" w:space="0" w:color="000000"/>
              <w:bottom w:val="single" w:sz="4" w:space="0" w:color="000000"/>
              <w:right w:val="single" w:sz="4" w:space="0" w:color="000000"/>
            </w:tcBorders>
          </w:tcPr>
          <w:p w14:paraId="33D2355B" w14:textId="77777777" w:rsidR="00F8076E" w:rsidRDefault="00F445C4">
            <w:pPr>
              <w:ind w:left="108"/>
            </w:pPr>
            <w:r>
              <w:rPr>
                <w:rFonts w:ascii="Arial" w:eastAsia="Arial" w:hAnsi="Arial" w:cs="Arial"/>
                <w:b/>
              </w:rPr>
              <w:t xml:space="preserve">Associato </w:t>
            </w:r>
          </w:p>
        </w:tc>
      </w:tr>
      <w:tr w:rsidR="00F8076E" w14:paraId="2A2CDB4E" w14:textId="77777777">
        <w:trPr>
          <w:trHeight w:val="516"/>
        </w:trPr>
        <w:tc>
          <w:tcPr>
            <w:tcW w:w="1833" w:type="dxa"/>
            <w:tcBorders>
              <w:top w:val="single" w:sz="4" w:space="0" w:color="000000"/>
              <w:left w:val="single" w:sz="4" w:space="0" w:color="000000"/>
              <w:bottom w:val="single" w:sz="4" w:space="0" w:color="000000"/>
              <w:right w:val="single" w:sz="4" w:space="0" w:color="000000"/>
            </w:tcBorders>
          </w:tcPr>
          <w:p w14:paraId="4C9CC6A9" w14:textId="77777777" w:rsidR="00F8076E" w:rsidRDefault="00F445C4">
            <w:pPr>
              <w:ind w:left="108"/>
            </w:pPr>
            <w:r>
              <w:rPr>
                <w:rFonts w:ascii="Arial" w:eastAsia="Arial" w:hAnsi="Arial" w:cs="Arial"/>
                <w:b/>
              </w:rPr>
              <w:t>Bruno</w:t>
            </w:r>
            <w:r>
              <w:rPr>
                <w:rFonts w:ascii="Times New Roman" w:eastAsia="Times New Roman" w:hAnsi="Times New Roman" w:cs="Times New Roman"/>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357E19BC" w14:textId="77777777" w:rsidR="00F8076E" w:rsidRDefault="00F445C4">
            <w:pPr>
              <w:ind w:left="108"/>
            </w:pPr>
            <w:r>
              <w:rPr>
                <w:rFonts w:ascii="Arial" w:eastAsia="Arial" w:hAnsi="Arial" w:cs="Arial"/>
                <w:b/>
              </w:rPr>
              <w:t>Pierfrancesco</w:t>
            </w:r>
            <w:r>
              <w:rPr>
                <w:rFonts w:ascii="Times New Roman" w:eastAsia="Times New Roman" w:hAnsi="Times New Roman" w:cs="Times New Roman"/>
                <w:sz w:val="24"/>
              </w:rPr>
              <w:t xml:space="preserve"> </w:t>
            </w:r>
          </w:p>
        </w:tc>
        <w:tc>
          <w:tcPr>
            <w:tcW w:w="2901" w:type="dxa"/>
            <w:tcBorders>
              <w:top w:val="single" w:sz="4" w:space="0" w:color="000000"/>
              <w:left w:val="single" w:sz="4" w:space="0" w:color="000000"/>
              <w:bottom w:val="single" w:sz="4" w:space="0" w:color="000000"/>
              <w:right w:val="nil"/>
            </w:tcBorders>
          </w:tcPr>
          <w:p w14:paraId="41AE210E" w14:textId="77777777" w:rsidR="00F8076E" w:rsidRDefault="00F445C4">
            <w:pPr>
              <w:ind w:left="107"/>
            </w:pPr>
            <w:r>
              <w:rPr>
                <w:rFonts w:ascii="Arial" w:eastAsia="Arial" w:hAnsi="Arial" w:cs="Arial"/>
                <w:b/>
              </w:rPr>
              <w:t xml:space="preserve">Università </w:t>
            </w:r>
            <w:r>
              <w:rPr>
                <w:rFonts w:ascii="Arial" w:eastAsia="Arial" w:hAnsi="Arial" w:cs="Arial"/>
                <w:b/>
              </w:rPr>
              <w:tab/>
              <w:t xml:space="preserve">di </w:t>
            </w:r>
            <w:r>
              <w:rPr>
                <w:rFonts w:ascii="Arial" w:eastAsia="Arial" w:hAnsi="Arial" w:cs="Arial"/>
                <w:b/>
              </w:rPr>
              <w:tab/>
              <w:t>Roma Sapienza”</w:t>
            </w:r>
            <w:r>
              <w:rPr>
                <w:rFonts w:ascii="Times New Roman" w:eastAsia="Times New Roman" w:hAnsi="Times New Roman" w:cs="Times New Roman"/>
                <w:sz w:val="24"/>
              </w:rPr>
              <w:t xml:space="preserve"> </w:t>
            </w:r>
          </w:p>
        </w:tc>
        <w:tc>
          <w:tcPr>
            <w:tcW w:w="477" w:type="dxa"/>
            <w:tcBorders>
              <w:top w:val="single" w:sz="4" w:space="0" w:color="000000"/>
              <w:left w:val="nil"/>
              <w:bottom w:val="single" w:sz="4" w:space="0" w:color="000000"/>
              <w:right w:val="single" w:sz="4" w:space="0" w:color="000000"/>
            </w:tcBorders>
          </w:tcPr>
          <w:p w14:paraId="5036F52B" w14:textId="77777777" w:rsidR="00F8076E" w:rsidRDefault="00F445C4">
            <w:pPr>
              <w:jc w:val="both"/>
            </w:pPr>
            <w:r>
              <w:rPr>
                <w:rFonts w:ascii="Arial" w:eastAsia="Arial" w:hAnsi="Arial" w:cs="Arial"/>
                <w:b/>
              </w:rPr>
              <w:t xml:space="preserve">“La </w:t>
            </w:r>
          </w:p>
        </w:tc>
        <w:tc>
          <w:tcPr>
            <w:tcW w:w="2836" w:type="dxa"/>
            <w:tcBorders>
              <w:top w:val="single" w:sz="4" w:space="0" w:color="000000"/>
              <w:left w:val="single" w:sz="4" w:space="0" w:color="000000"/>
              <w:bottom w:val="single" w:sz="4" w:space="0" w:color="000000"/>
              <w:right w:val="single" w:sz="4" w:space="0" w:color="000000"/>
            </w:tcBorders>
          </w:tcPr>
          <w:p w14:paraId="67685FB7" w14:textId="77777777" w:rsidR="00F8076E" w:rsidRDefault="00F445C4">
            <w:pPr>
              <w:ind w:left="108"/>
            </w:pPr>
            <w:r>
              <w:rPr>
                <w:rFonts w:ascii="Arial" w:eastAsia="Arial" w:hAnsi="Arial" w:cs="Arial"/>
                <w:b/>
              </w:rPr>
              <w:t xml:space="preserve">Ricercatore </w:t>
            </w:r>
          </w:p>
        </w:tc>
      </w:tr>
      <w:tr w:rsidR="00F8076E" w14:paraId="00D37654" w14:textId="77777777">
        <w:trPr>
          <w:trHeight w:val="286"/>
        </w:trPr>
        <w:tc>
          <w:tcPr>
            <w:tcW w:w="1833" w:type="dxa"/>
            <w:tcBorders>
              <w:top w:val="single" w:sz="4" w:space="0" w:color="000000"/>
              <w:left w:val="single" w:sz="4" w:space="0" w:color="000000"/>
              <w:bottom w:val="single" w:sz="4" w:space="0" w:color="000000"/>
              <w:right w:val="single" w:sz="4" w:space="0" w:color="000000"/>
            </w:tcBorders>
          </w:tcPr>
          <w:p w14:paraId="15E6016D" w14:textId="77777777" w:rsidR="00F8076E" w:rsidRDefault="00F445C4">
            <w:pPr>
              <w:ind w:left="108"/>
            </w:pPr>
            <w:r>
              <w:rPr>
                <w:rFonts w:ascii="Arial" w:eastAsia="Arial" w:hAnsi="Arial" w:cs="Arial"/>
                <w:b/>
                <w:sz w:val="24"/>
              </w:rPr>
              <w:t xml:space="preserve">Palazzi </w:t>
            </w:r>
          </w:p>
        </w:tc>
        <w:tc>
          <w:tcPr>
            <w:tcW w:w="1843" w:type="dxa"/>
            <w:tcBorders>
              <w:top w:val="single" w:sz="4" w:space="0" w:color="000000"/>
              <w:left w:val="single" w:sz="4" w:space="0" w:color="000000"/>
              <w:bottom w:val="single" w:sz="4" w:space="0" w:color="000000"/>
              <w:right w:val="single" w:sz="4" w:space="0" w:color="000000"/>
            </w:tcBorders>
          </w:tcPr>
          <w:p w14:paraId="33D16E04" w14:textId="77777777" w:rsidR="00F8076E" w:rsidRDefault="00F445C4">
            <w:pPr>
              <w:ind w:left="108"/>
            </w:pPr>
            <w:r>
              <w:rPr>
                <w:rFonts w:ascii="Arial" w:eastAsia="Arial" w:hAnsi="Arial" w:cs="Arial"/>
                <w:b/>
                <w:sz w:val="24"/>
              </w:rPr>
              <w:t xml:space="preserve">Mario </w:t>
            </w:r>
          </w:p>
        </w:tc>
        <w:tc>
          <w:tcPr>
            <w:tcW w:w="2901" w:type="dxa"/>
            <w:tcBorders>
              <w:top w:val="single" w:sz="4" w:space="0" w:color="000000"/>
              <w:left w:val="single" w:sz="4" w:space="0" w:color="000000"/>
              <w:bottom w:val="single" w:sz="4" w:space="0" w:color="000000"/>
              <w:right w:val="nil"/>
            </w:tcBorders>
          </w:tcPr>
          <w:p w14:paraId="04766ADF" w14:textId="77777777" w:rsidR="00F8076E" w:rsidRDefault="00F445C4">
            <w:pPr>
              <w:ind w:left="107"/>
            </w:pPr>
            <w:r>
              <w:rPr>
                <w:rFonts w:ascii="Arial" w:eastAsia="Arial" w:hAnsi="Arial" w:cs="Arial"/>
                <w:b/>
                <w:sz w:val="24"/>
              </w:rPr>
              <w:t xml:space="preserve">Procura di Roma </w:t>
            </w:r>
          </w:p>
        </w:tc>
        <w:tc>
          <w:tcPr>
            <w:tcW w:w="477" w:type="dxa"/>
            <w:tcBorders>
              <w:top w:val="single" w:sz="4" w:space="0" w:color="000000"/>
              <w:left w:val="nil"/>
              <w:bottom w:val="single" w:sz="4" w:space="0" w:color="000000"/>
              <w:right w:val="single" w:sz="4" w:space="0" w:color="000000"/>
            </w:tcBorders>
          </w:tcPr>
          <w:p w14:paraId="4DEE9134" w14:textId="77777777" w:rsidR="00F8076E" w:rsidRDefault="00F8076E"/>
        </w:tc>
        <w:tc>
          <w:tcPr>
            <w:tcW w:w="2836" w:type="dxa"/>
            <w:tcBorders>
              <w:top w:val="single" w:sz="4" w:space="0" w:color="000000"/>
              <w:left w:val="single" w:sz="4" w:space="0" w:color="000000"/>
              <w:bottom w:val="single" w:sz="4" w:space="0" w:color="000000"/>
              <w:right w:val="single" w:sz="4" w:space="0" w:color="000000"/>
            </w:tcBorders>
          </w:tcPr>
          <w:p w14:paraId="54454777" w14:textId="77777777" w:rsidR="00F8076E" w:rsidRDefault="00F445C4">
            <w:pPr>
              <w:ind w:left="108"/>
            </w:pPr>
            <w:r>
              <w:rPr>
                <w:rFonts w:ascii="Arial" w:eastAsia="Arial" w:hAnsi="Arial" w:cs="Arial"/>
                <w:b/>
              </w:rPr>
              <w:t xml:space="preserve">Magistrato </w:t>
            </w:r>
          </w:p>
        </w:tc>
      </w:tr>
      <w:tr w:rsidR="00F8076E" w14:paraId="4748C784" w14:textId="77777777">
        <w:trPr>
          <w:trHeight w:val="287"/>
        </w:trPr>
        <w:tc>
          <w:tcPr>
            <w:tcW w:w="1833" w:type="dxa"/>
            <w:tcBorders>
              <w:top w:val="single" w:sz="4" w:space="0" w:color="000000"/>
              <w:left w:val="single" w:sz="4" w:space="0" w:color="000000"/>
              <w:bottom w:val="single" w:sz="4" w:space="0" w:color="000000"/>
              <w:right w:val="single" w:sz="4" w:space="0" w:color="000000"/>
            </w:tcBorders>
          </w:tcPr>
          <w:p w14:paraId="4B6F1CAD" w14:textId="77777777" w:rsidR="00F8076E" w:rsidRDefault="00F445C4">
            <w:pPr>
              <w:ind w:left="108"/>
            </w:pPr>
            <w:r>
              <w:rPr>
                <w:rFonts w:ascii="Arial" w:eastAsia="Arial" w:hAnsi="Arial" w:cs="Arial"/>
                <w:b/>
                <w:sz w:val="24"/>
              </w:rPr>
              <w:t xml:space="preserve">Ielo </w:t>
            </w:r>
          </w:p>
        </w:tc>
        <w:tc>
          <w:tcPr>
            <w:tcW w:w="1843" w:type="dxa"/>
            <w:tcBorders>
              <w:top w:val="single" w:sz="4" w:space="0" w:color="000000"/>
              <w:left w:val="single" w:sz="4" w:space="0" w:color="000000"/>
              <w:bottom w:val="single" w:sz="4" w:space="0" w:color="000000"/>
              <w:right w:val="single" w:sz="4" w:space="0" w:color="000000"/>
            </w:tcBorders>
          </w:tcPr>
          <w:p w14:paraId="00AC007B" w14:textId="77777777" w:rsidR="00F8076E" w:rsidRDefault="00F445C4">
            <w:pPr>
              <w:ind w:left="108"/>
            </w:pPr>
            <w:r>
              <w:rPr>
                <w:rFonts w:ascii="Arial" w:eastAsia="Arial" w:hAnsi="Arial" w:cs="Arial"/>
                <w:b/>
                <w:sz w:val="24"/>
              </w:rPr>
              <w:t xml:space="preserve">Paolo </w:t>
            </w:r>
          </w:p>
        </w:tc>
        <w:tc>
          <w:tcPr>
            <w:tcW w:w="2901" w:type="dxa"/>
            <w:tcBorders>
              <w:top w:val="single" w:sz="4" w:space="0" w:color="000000"/>
              <w:left w:val="single" w:sz="4" w:space="0" w:color="000000"/>
              <w:bottom w:val="single" w:sz="4" w:space="0" w:color="000000"/>
              <w:right w:val="nil"/>
            </w:tcBorders>
          </w:tcPr>
          <w:p w14:paraId="619B0F47" w14:textId="77777777" w:rsidR="00F8076E" w:rsidRDefault="00F445C4">
            <w:pPr>
              <w:ind w:left="107"/>
            </w:pPr>
            <w:r>
              <w:rPr>
                <w:rFonts w:ascii="Arial" w:eastAsia="Arial" w:hAnsi="Arial" w:cs="Arial"/>
                <w:b/>
                <w:sz w:val="24"/>
              </w:rPr>
              <w:t xml:space="preserve">Procura di Roma </w:t>
            </w:r>
          </w:p>
        </w:tc>
        <w:tc>
          <w:tcPr>
            <w:tcW w:w="477" w:type="dxa"/>
            <w:tcBorders>
              <w:top w:val="single" w:sz="4" w:space="0" w:color="000000"/>
              <w:left w:val="nil"/>
              <w:bottom w:val="single" w:sz="4" w:space="0" w:color="000000"/>
              <w:right w:val="single" w:sz="4" w:space="0" w:color="000000"/>
            </w:tcBorders>
          </w:tcPr>
          <w:p w14:paraId="14A5F129" w14:textId="77777777" w:rsidR="00F8076E" w:rsidRDefault="00F8076E"/>
        </w:tc>
        <w:tc>
          <w:tcPr>
            <w:tcW w:w="2836" w:type="dxa"/>
            <w:tcBorders>
              <w:top w:val="single" w:sz="4" w:space="0" w:color="000000"/>
              <w:left w:val="single" w:sz="4" w:space="0" w:color="000000"/>
              <w:bottom w:val="single" w:sz="4" w:space="0" w:color="000000"/>
              <w:right w:val="single" w:sz="4" w:space="0" w:color="000000"/>
            </w:tcBorders>
          </w:tcPr>
          <w:p w14:paraId="3D217315" w14:textId="77777777" w:rsidR="00F8076E" w:rsidRDefault="00F445C4">
            <w:pPr>
              <w:ind w:left="108"/>
            </w:pPr>
            <w:r>
              <w:rPr>
                <w:rFonts w:ascii="Arial" w:eastAsia="Arial" w:hAnsi="Arial" w:cs="Arial"/>
                <w:b/>
                <w:sz w:val="24"/>
              </w:rPr>
              <w:t xml:space="preserve">Magistrato </w:t>
            </w:r>
          </w:p>
        </w:tc>
      </w:tr>
      <w:tr w:rsidR="00F8076E" w14:paraId="173A1FC8" w14:textId="77777777">
        <w:trPr>
          <w:trHeight w:val="286"/>
        </w:trPr>
        <w:tc>
          <w:tcPr>
            <w:tcW w:w="1833" w:type="dxa"/>
            <w:tcBorders>
              <w:top w:val="single" w:sz="4" w:space="0" w:color="000000"/>
              <w:left w:val="single" w:sz="4" w:space="0" w:color="000000"/>
              <w:bottom w:val="single" w:sz="4" w:space="0" w:color="000000"/>
              <w:right w:val="single" w:sz="4" w:space="0" w:color="000000"/>
            </w:tcBorders>
          </w:tcPr>
          <w:p w14:paraId="4E1AF974" w14:textId="77777777" w:rsidR="00F8076E" w:rsidRDefault="00F445C4">
            <w:pPr>
              <w:ind w:left="108"/>
            </w:pPr>
            <w:r>
              <w:rPr>
                <w:rFonts w:ascii="Arial" w:eastAsia="Arial" w:hAnsi="Arial" w:cs="Arial"/>
                <w:b/>
                <w:sz w:val="24"/>
              </w:rPr>
              <w:t xml:space="preserve">Soana </w:t>
            </w:r>
          </w:p>
        </w:tc>
        <w:tc>
          <w:tcPr>
            <w:tcW w:w="1843" w:type="dxa"/>
            <w:tcBorders>
              <w:top w:val="single" w:sz="4" w:space="0" w:color="000000"/>
              <w:left w:val="single" w:sz="4" w:space="0" w:color="000000"/>
              <w:bottom w:val="single" w:sz="4" w:space="0" w:color="000000"/>
              <w:right w:val="single" w:sz="4" w:space="0" w:color="000000"/>
            </w:tcBorders>
          </w:tcPr>
          <w:p w14:paraId="7BE0C38F" w14:textId="77777777" w:rsidR="00F8076E" w:rsidRDefault="00F445C4">
            <w:pPr>
              <w:ind w:left="108"/>
            </w:pPr>
            <w:r>
              <w:rPr>
                <w:rFonts w:ascii="Arial" w:eastAsia="Arial" w:hAnsi="Arial" w:cs="Arial"/>
                <w:b/>
                <w:sz w:val="24"/>
              </w:rPr>
              <w:t xml:space="preserve">Gianluca </w:t>
            </w:r>
          </w:p>
        </w:tc>
        <w:tc>
          <w:tcPr>
            <w:tcW w:w="2901" w:type="dxa"/>
            <w:tcBorders>
              <w:top w:val="single" w:sz="4" w:space="0" w:color="000000"/>
              <w:left w:val="single" w:sz="4" w:space="0" w:color="000000"/>
              <w:bottom w:val="single" w:sz="4" w:space="0" w:color="000000"/>
              <w:right w:val="nil"/>
            </w:tcBorders>
          </w:tcPr>
          <w:p w14:paraId="78BB3EC8" w14:textId="77777777" w:rsidR="00F8076E" w:rsidRDefault="00F445C4">
            <w:pPr>
              <w:ind w:left="107"/>
            </w:pPr>
            <w:r>
              <w:rPr>
                <w:rFonts w:ascii="Arial" w:eastAsia="Arial" w:hAnsi="Arial" w:cs="Arial"/>
                <w:b/>
                <w:sz w:val="24"/>
              </w:rPr>
              <w:t xml:space="preserve">Tribunale di Latina </w:t>
            </w:r>
          </w:p>
        </w:tc>
        <w:tc>
          <w:tcPr>
            <w:tcW w:w="477" w:type="dxa"/>
            <w:tcBorders>
              <w:top w:val="single" w:sz="4" w:space="0" w:color="000000"/>
              <w:left w:val="nil"/>
              <w:bottom w:val="single" w:sz="4" w:space="0" w:color="000000"/>
              <w:right w:val="single" w:sz="4" w:space="0" w:color="000000"/>
            </w:tcBorders>
          </w:tcPr>
          <w:p w14:paraId="426465FC" w14:textId="77777777" w:rsidR="00F8076E" w:rsidRDefault="00F8076E"/>
        </w:tc>
        <w:tc>
          <w:tcPr>
            <w:tcW w:w="2836" w:type="dxa"/>
            <w:tcBorders>
              <w:top w:val="single" w:sz="4" w:space="0" w:color="000000"/>
              <w:left w:val="single" w:sz="4" w:space="0" w:color="000000"/>
              <w:bottom w:val="single" w:sz="4" w:space="0" w:color="000000"/>
              <w:right w:val="single" w:sz="4" w:space="0" w:color="000000"/>
            </w:tcBorders>
          </w:tcPr>
          <w:p w14:paraId="20A93A9B" w14:textId="77777777" w:rsidR="00F8076E" w:rsidRDefault="00F445C4">
            <w:pPr>
              <w:ind w:left="108"/>
            </w:pPr>
            <w:r>
              <w:rPr>
                <w:rFonts w:ascii="Arial" w:eastAsia="Arial" w:hAnsi="Arial" w:cs="Arial"/>
                <w:b/>
              </w:rPr>
              <w:t xml:space="preserve">Magistrato </w:t>
            </w:r>
          </w:p>
        </w:tc>
      </w:tr>
      <w:tr w:rsidR="00F8076E" w14:paraId="6B59D4D3" w14:textId="77777777">
        <w:trPr>
          <w:trHeight w:val="286"/>
        </w:trPr>
        <w:tc>
          <w:tcPr>
            <w:tcW w:w="1833" w:type="dxa"/>
            <w:tcBorders>
              <w:top w:val="single" w:sz="4" w:space="0" w:color="000000"/>
              <w:left w:val="single" w:sz="4" w:space="0" w:color="000000"/>
              <w:bottom w:val="single" w:sz="4" w:space="0" w:color="000000"/>
              <w:right w:val="single" w:sz="4" w:space="0" w:color="000000"/>
            </w:tcBorders>
          </w:tcPr>
          <w:p w14:paraId="2BE1FC79" w14:textId="77777777" w:rsidR="00F8076E" w:rsidRDefault="00F445C4">
            <w:pPr>
              <w:ind w:left="108"/>
            </w:pPr>
            <w:r>
              <w:rPr>
                <w:rFonts w:ascii="Arial" w:eastAsia="Arial" w:hAnsi="Arial" w:cs="Arial"/>
                <w:b/>
                <w:sz w:val="24"/>
              </w:rPr>
              <w:t xml:space="preserve">Riccardi </w:t>
            </w:r>
          </w:p>
        </w:tc>
        <w:tc>
          <w:tcPr>
            <w:tcW w:w="1843" w:type="dxa"/>
            <w:tcBorders>
              <w:top w:val="single" w:sz="4" w:space="0" w:color="000000"/>
              <w:left w:val="single" w:sz="4" w:space="0" w:color="000000"/>
              <w:bottom w:val="single" w:sz="4" w:space="0" w:color="000000"/>
              <w:right w:val="single" w:sz="4" w:space="0" w:color="000000"/>
            </w:tcBorders>
          </w:tcPr>
          <w:p w14:paraId="179F6602" w14:textId="77777777" w:rsidR="00F8076E" w:rsidRDefault="00F445C4">
            <w:pPr>
              <w:ind w:left="108"/>
            </w:pPr>
            <w:r>
              <w:rPr>
                <w:rFonts w:ascii="Arial" w:eastAsia="Arial" w:hAnsi="Arial" w:cs="Arial"/>
                <w:b/>
                <w:sz w:val="24"/>
              </w:rPr>
              <w:t xml:space="preserve">Giuseppe </w:t>
            </w:r>
          </w:p>
        </w:tc>
        <w:tc>
          <w:tcPr>
            <w:tcW w:w="2901" w:type="dxa"/>
            <w:tcBorders>
              <w:top w:val="single" w:sz="4" w:space="0" w:color="000000"/>
              <w:left w:val="single" w:sz="4" w:space="0" w:color="000000"/>
              <w:bottom w:val="single" w:sz="4" w:space="0" w:color="000000"/>
              <w:right w:val="nil"/>
            </w:tcBorders>
          </w:tcPr>
          <w:p w14:paraId="5919091B" w14:textId="77777777" w:rsidR="00F8076E" w:rsidRDefault="00F445C4">
            <w:pPr>
              <w:ind w:left="107"/>
            </w:pPr>
            <w:r>
              <w:rPr>
                <w:rFonts w:ascii="Arial" w:eastAsia="Arial" w:hAnsi="Arial" w:cs="Arial"/>
                <w:b/>
                <w:sz w:val="24"/>
              </w:rPr>
              <w:t xml:space="preserve">Corte di Cassazione </w:t>
            </w:r>
          </w:p>
        </w:tc>
        <w:tc>
          <w:tcPr>
            <w:tcW w:w="477" w:type="dxa"/>
            <w:tcBorders>
              <w:top w:val="single" w:sz="4" w:space="0" w:color="000000"/>
              <w:left w:val="nil"/>
              <w:bottom w:val="single" w:sz="4" w:space="0" w:color="000000"/>
              <w:right w:val="single" w:sz="4" w:space="0" w:color="000000"/>
            </w:tcBorders>
          </w:tcPr>
          <w:p w14:paraId="307F3B5C" w14:textId="77777777" w:rsidR="00F8076E" w:rsidRDefault="00F8076E"/>
        </w:tc>
        <w:tc>
          <w:tcPr>
            <w:tcW w:w="2836" w:type="dxa"/>
            <w:tcBorders>
              <w:top w:val="single" w:sz="4" w:space="0" w:color="000000"/>
              <w:left w:val="single" w:sz="4" w:space="0" w:color="000000"/>
              <w:bottom w:val="single" w:sz="4" w:space="0" w:color="000000"/>
              <w:right w:val="single" w:sz="4" w:space="0" w:color="000000"/>
            </w:tcBorders>
          </w:tcPr>
          <w:p w14:paraId="1C14F724" w14:textId="77777777" w:rsidR="00F8076E" w:rsidRDefault="00F445C4">
            <w:pPr>
              <w:ind w:left="108"/>
            </w:pPr>
            <w:r>
              <w:rPr>
                <w:rFonts w:ascii="Arial" w:eastAsia="Arial" w:hAnsi="Arial" w:cs="Arial"/>
                <w:b/>
              </w:rPr>
              <w:t xml:space="preserve">Magistrato </w:t>
            </w:r>
          </w:p>
        </w:tc>
      </w:tr>
      <w:tr w:rsidR="00F8076E" w14:paraId="6A8FFB4F" w14:textId="77777777">
        <w:trPr>
          <w:trHeight w:val="287"/>
        </w:trPr>
        <w:tc>
          <w:tcPr>
            <w:tcW w:w="1833" w:type="dxa"/>
            <w:tcBorders>
              <w:top w:val="single" w:sz="4" w:space="0" w:color="000000"/>
              <w:left w:val="single" w:sz="4" w:space="0" w:color="000000"/>
              <w:bottom w:val="single" w:sz="4" w:space="0" w:color="000000"/>
              <w:right w:val="single" w:sz="4" w:space="0" w:color="000000"/>
            </w:tcBorders>
          </w:tcPr>
          <w:p w14:paraId="70469E0E" w14:textId="77777777" w:rsidR="00F8076E" w:rsidRDefault="00F445C4">
            <w:pPr>
              <w:ind w:left="108"/>
            </w:pPr>
            <w:r>
              <w:rPr>
                <w:rFonts w:ascii="Arial" w:eastAsia="Arial" w:hAnsi="Arial" w:cs="Arial"/>
                <w:b/>
              </w:rPr>
              <w:t>Madia</w:t>
            </w:r>
            <w:r>
              <w:rPr>
                <w:rFonts w:ascii="Times New Roman" w:eastAsia="Times New Roman" w:hAnsi="Times New Roman" w:cs="Times New Roman"/>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602A8595" w14:textId="77777777" w:rsidR="00F8076E" w:rsidRDefault="00F445C4">
            <w:pPr>
              <w:ind w:left="108"/>
            </w:pPr>
            <w:r>
              <w:rPr>
                <w:rFonts w:ascii="Arial" w:eastAsia="Arial" w:hAnsi="Arial" w:cs="Arial"/>
                <w:b/>
              </w:rPr>
              <w:t>Nicola</w:t>
            </w:r>
            <w:r>
              <w:rPr>
                <w:rFonts w:ascii="Times New Roman" w:eastAsia="Times New Roman" w:hAnsi="Times New Roman" w:cs="Times New Roman"/>
                <w:sz w:val="24"/>
              </w:rPr>
              <w:t xml:space="preserve"> </w:t>
            </w:r>
          </w:p>
        </w:tc>
        <w:tc>
          <w:tcPr>
            <w:tcW w:w="2901" w:type="dxa"/>
            <w:tcBorders>
              <w:top w:val="single" w:sz="4" w:space="0" w:color="000000"/>
              <w:left w:val="single" w:sz="4" w:space="0" w:color="000000"/>
              <w:bottom w:val="single" w:sz="4" w:space="0" w:color="000000"/>
              <w:right w:val="nil"/>
            </w:tcBorders>
          </w:tcPr>
          <w:p w14:paraId="5A5380C4" w14:textId="77777777" w:rsidR="00F8076E" w:rsidRDefault="00F445C4">
            <w:pPr>
              <w:ind w:left="107"/>
            </w:pPr>
            <w:r>
              <w:rPr>
                <w:rFonts w:ascii="Arial" w:eastAsia="Arial" w:hAnsi="Arial" w:cs="Arial"/>
                <w:b/>
              </w:rPr>
              <w:t>Foro di Roma</w:t>
            </w:r>
            <w:r>
              <w:rPr>
                <w:rFonts w:ascii="Times New Roman" w:eastAsia="Times New Roman" w:hAnsi="Times New Roman" w:cs="Times New Roman"/>
                <w:sz w:val="24"/>
              </w:rPr>
              <w:t xml:space="preserve"> </w:t>
            </w:r>
          </w:p>
        </w:tc>
        <w:tc>
          <w:tcPr>
            <w:tcW w:w="477" w:type="dxa"/>
            <w:tcBorders>
              <w:top w:val="single" w:sz="4" w:space="0" w:color="000000"/>
              <w:left w:val="nil"/>
              <w:bottom w:val="single" w:sz="4" w:space="0" w:color="000000"/>
              <w:right w:val="single" w:sz="4" w:space="0" w:color="000000"/>
            </w:tcBorders>
          </w:tcPr>
          <w:p w14:paraId="507FBEA9" w14:textId="77777777" w:rsidR="00F8076E" w:rsidRDefault="00F8076E"/>
        </w:tc>
        <w:tc>
          <w:tcPr>
            <w:tcW w:w="2836" w:type="dxa"/>
            <w:tcBorders>
              <w:top w:val="single" w:sz="4" w:space="0" w:color="000000"/>
              <w:left w:val="single" w:sz="4" w:space="0" w:color="000000"/>
              <w:bottom w:val="single" w:sz="4" w:space="0" w:color="000000"/>
              <w:right w:val="single" w:sz="4" w:space="0" w:color="000000"/>
            </w:tcBorders>
          </w:tcPr>
          <w:p w14:paraId="4FC242F8" w14:textId="77777777" w:rsidR="00F8076E" w:rsidRDefault="00F445C4">
            <w:pPr>
              <w:ind w:left="108"/>
            </w:pPr>
            <w:r>
              <w:rPr>
                <w:rFonts w:ascii="Arial" w:eastAsia="Arial" w:hAnsi="Arial" w:cs="Arial"/>
                <w:b/>
                <w:sz w:val="24"/>
              </w:rPr>
              <w:t xml:space="preserve">Avvocato </w:t>
            </w:r>
          </w:p>
        </w:tc>
      </w:tr>
      <w:tr w:rsidR="00F8076E" w14:paraId="1F89BF2F" w14:textId="77777777">
        <w:trPr>
          <w:trHeight w:val="286"/>
        </w:trPr>
        <w:tc>
          <w:tcPr>
            <w:tcW w:w="1833" w:type="dxa"/>
            <w:tcBorders>
              <w:top w:val="single" w:sz="4" w:space="0" w:color="000000"/>
              <w:left w:val="single" w:sz="4" w:space="0" w:color="000000"/>
              <w:bottom w:val="single" w:sz="4" w:space="0" w:color="000000"/>
              <w:right w:val="single" w:sz="4" w:space="0" w:color="000000"/>
            </w:tcBorders>
          </w:tcPr>
          <w:p w14:paraId="30A8F006" w14:textId="77777777" w:rsidR="00F8076E" w:rsidRDefault="00F445C4">
            <w:pPr>
              <w:ind w:left="108"/>
            </w:pPr>
            <w:r>
              <w:rPr>
                <w:rFonts w:ascii="Arial" w:eastAsia="Arial" w:hAnsi="Arial" w:cs="Arial"/>
                <w:b/>
              </w:rPr>
              <w:t>Pellegrini</w:t>
            </w:r>
            <w:r>
              <w:rPr>
                <w:rFonts w:ascii="Times New Roman" w:eastAsia="Times New Roman" w:hAnsi="Times New Roman" w:cs="Times New Roman"/>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5C0CE65A" w14:textId="77777777" w:rsidR="00F8076E" w:rsidRDefault="00F445C4">
            <w:pPr>
              <w:ind w:left="108"/>
            </w:pPr>
            <w:r>
              <w:rPr>
                <w:rFonts w:ascii="Arial" w:eastAsia="Arial" w:hAnsi="Arial" w:cs="Arial"/>
                <w:b/>
              </w:rPr>
              <w:t>Lorenzo</w:t>
            </w:r>
            <w:r>
              <w:rPr>
                <w:rFonts w:ascii="Times New Roman" w:eastAsia="Times New Roman" w:hAnsi="Times New Roman" w:cs="Times New Roman"/>
                <w:sz w:val="24"/>
              </w:rPr>
              <w:t xml:space="preserve"> </w:t>
            </w:r>
          </w:p>
        </w:tc>
        <w:tc>
          <w:tcPr>
            <w:tcW w:w="2901" w:type="dxa"/>
            <w:tcBorders>
              <w:top w:val="single" w:sz="4" w:space="0" w:color="000000"/>
              <w:left w:val="single" w:sz="4" w:space="0" w:color="000000"/>
              <w:bottom w:val="single" w:sz="4" w:space="0" w:color="000000"/>
              <w:right w:val="nil"/>
            </w:tcBorders>
          </w:tcPr>
          <w:p w14:paraId="75EDF22B" w14:textId="77777777" w:rsidR="00F8076E" w:rsidRDefault="00F445C4">
            <w:pPr>
              <w:ind w:left="107"/>
            </w:pPr>
            <w:r>
              <w:rPr>
                <w:rFonts w:ascii="Arial" w:eastAsia="Arial" w:hAnsi="Arial" w:cs="Arial"/>
                <w:b/>
              </w:rPr>
              <w:t>Foro di Firenze</w:t>
            </w:r>
            <w:r>
              <w:rPr>
                <w:rFonts w:ascii="Times New Roman" w:eastAsia="Times New Roman" w:hAnsi="Times New Roman" w:cs="Times New Roman"/>
                <w:sz w:val="24"/>
              </w:rPr>
              <w:t xml:space="preserve"> </w:t>
            </w:r>
          </w:p>
        </w:tc>
        <w:tc>
          <w:tcPr>
            <w:tcW w:w="477" w:type="dxa"/>
            <w:tcBorders>
              <w:top w:val="single" w:sz="4" w:space="0" w:color="000000"/>
              <w:left w:val="nil"/>
              <w:bottom w:val="single" w:sz="4" w:space="0" w:color="000000"/>
              <w:right w:val="single" w:sz="4" w:space="0" w:color="000000"/>
            </w:tcBorders>
          </w:tcPr>
          <w:p w14:paraId="447055E7" w14:textId="77777777" w:rsidR="00F8076E" w:rsidRDefault="00F8076E"/>
        </w:tc>
        <w:tc>
          <w:tcPr>
            <w:tcW w:w="2836" w:type="dxa"/>
            <w:tcBorders>
              <w:top w:val="single" w:sz="4" w:space="0" w:color="000000"/>
              <w:left w:val="single" w:sz="4" w:space="0" w:color="000000"/>
              <w:bottom w:val="single" w:sz="4" w:space="0" w:color="000000"/>
              <w:right w:val="single" w:sz="4" w:space="0" w:color="000000"/>
            </w:tcBorders>
          </w:tcPr>
          <w:p w14:paraId="249C698B" w14:textId="77777777" w:rsidR="00F8076E" w:rsidRDefault="00F445C4">
            <w:pPr>
              <w:ind w:left="108"/>
            </w:pPr>
            <w:r>
              <w:rPr>
                <w:rFonts w:ascii="Arial" w:eastAsia="Arial" w:hAnsi="Arial" w:cs="Arial"/>
                <w:b/>
                <w:sz w:val="24"/>
              </w:rPr>
              <w:t xml:space="preserve">Avvocato </w:t>
            </w:r>
          </w:p>
        </w:tc>
      </w:tr>
      <w:tr w:rsidR="00F8076E" w14:paraId="794F9E87" w14:textId="77777777">
        <w:trPr>
          <w:trHeight w:val="286"/>
        </w:trPr>
        <w:tc>
          <w:tcPr>
            <w:tcW w:w="1833" w:type="dxa"/>
            <w:tcBorders>
              <w:top w:val="single" w:sz="4" w:space="0" w:color="000000"/>
              <w:left w:val="single" w:sz="4" w:space="0" w:color="000000"/>
              <w:bottom w:val="single" w:sz="4" w:space="0" w:color="000000"/>
              <w:right w:val="single" w:sz="4" w:space="0" w:color="000000"/>
            </w:tcBorders>
          </w:tcPr>
          <w:p w14:paraId="02781EB5" w14:textId="77777777" w:rsidR="00F8076E" w:rsidRDefault="00F445C4">
            <w:pPr>
              <w:ind w:left="108"/>
            </w:pPr>
            <w:r>
              <w:rPr>
                <w:rFonts w:ascii="Arial" w:eastAsia="Arial" w:hAnsi="Arial" w:cs="Arial"/>
                <w:b/>
                <w:sz w:val="24"/>
              </w:rPr>
              <w:t xml:space="preserve">Sabbatini </w:t>
            </w:r>
          </w:p>
        </w:tc>
        <w:tc>
          <w:tcPr>
            <w:tcW w:w="1843" w:type="dxa"/>
            <w:tcBorders>
              <w:top w:val="single" w:sz="4" w:space="0" w:color="000000"/>
              <w:left w:val="single" w:sz="4" w:space="0" w:color="000000"/>
              <w:bottom w:val="single" w:sz="4" w:space="0" w:color="000000"/>
              <w:right w:val="single" w:sz="4" w:space="0" w:color="000000"/>
            </w:tcBorders>
          </w:tcPr>
          <w:p w14:paraId="553EB4CF" w14:textId="77777777" w:rsidR="00F8076E" w:rsidRDefault="00F445C4">
            <w:pPr>
              <w:ind w:left="108"/>
            </w:pPr>
            <w:r>
              <w:rPr>
                <w:rFonts w:ascii="Arial" w:eastAsia="Arial" w:hAnsi="Arial" w:cs="Arial"/>
                <w:b/>
                <w:sz w:val="24"/>
              </w:rPr>
              <w:t xml:space="preserve">Tommaso </w:t>
            </w:r>
          </w:p>
        </w:tc>
        <w:tc>
          <w:tcPr>
            <w:tcW w:w="2901" w:type="dxa"/>
            <w:tcBorders>
              <w:top w:val="single" w:sz="4" w:space="0" w:color="000000"/>
              <w:left w:val="single" w:sz="4" w:space="0" w:color="000000"/>
              <w:bottom w:val="single" w:sz="4" w:space="0" w:color="000000"/>
              <w:right w:val="nil"/>
            </w:tcBorders>
          </w:tcPr>
          <w:p w14:paraId="61AB45BC" w14:textId="77777777" w:rsidR="00F8076E" w:rsidRDefault="00F445C4">
            <w:pPr>
              <w:ind w:left="107"/>
            </w:pPr>
            <w:r>
              <w:rPr>
                <w:rFonts w:ascii="Arial" w:eastAsia="Arial" w:hAnsi="Arial" w:cs="Arial"/>
                <w:b/>
                <w:sz w:val="24"/>
              </w:rPr>
              <w:t xml:space="preserve">Foro di Roma </w:t>
            </w:r>
          </w:p>
        </w:tc>
        <w:tc>
          <w:tcPr>
            <w:tcW w:w="477" w:type="dxa"/>
            <w:tcBorders>
              <w:top w:val="single" w:sz="4" w:space="0" w:color="000000"/>
              <w:left w:val="nil"/>
              <w:bottom w:val="single" w:sz="4" w:space="0" w:color="000000"/>
              <w:right w:val="single" w:sz="4" w:space="0" w:color="000000"/>
            </w:tcBorders>
          </w:tcPr>
          <w:p w14:paraId="029F3AA8" w14:textId="77777777" w:rsidR="00F8076E" w:rsidRDefault="00F8076E"/>
        </w:tc>
        <w:tc>
          <w:tcPr>
            <w:tcW w:w="2836" w:type="dxa"/>
            <w:tcBorders>
              <w:top w:val="single" w:sz="4" w:space="0" w:color="000000"/>
              <w:left w:val="single" w:sz="4" w:space="0" w:color="000000"/>
              <w:bottom w:val="single" w:sz="4" w:space="0" w:color="000000"/>
              <w:right w:val="single" w:sz="4" w:space="0" w:color="000000"/>
            </w:tcBorders>
          </w:tcPr>
          <w:p w14:paraId="3199EE16" w14:textId="77777777" w:rsidR="00F8076E" w:rsidRDefault="00F445C4">
            <w:pPr>
              <w:ind w:left="108"/>
            </w:pPr>
            <w:r>
              <w:rPr>
                <w:rFonts w:ascii="Arial" w:eastAsia="Arial" w:hAnsi="Arial" w:cs="Arial"/>
                <w:b/>
              </w:rPr>
              <w:t xml:space="preserve">Avvocato </w:t>
            </w:r>
          </w:p>
        </w:tc>
      </w:tr>
      <w:tr w:rsidR="00F8076E" w14:paraId="1059B976" w14:textId="77777777">
        <w:trPr>
          <w:trHeight w:val="287"/>
        </w:trPr>
        <w:tc>
          <w:tcPr>
            <w:tcW w:w="1833" w:type="dxa"/>
            <w:tcBorders>
              <w:top w:val="single" w:sz="4" w:space="0" w:color="000000"/>
              <w:left w:val="single" w:sz="4" w:space="0" w:color="000000"/>
              <w:bottom w:val="single" w:sz="4" w:space="0" w:color="000000"/>
              <w:right w:val="single" w:sz="4" w:space="0" w:color="000000"/>
            </w:tcBorders>
          </w:tcPr>
          <w:p w14:paraId="7E819E65" w14:textId="77777777" w:rsidR="00F8076E" w:rsidRDefault="00F445C4">
            <w:pPr>
              <w:ind w:left="108"/>
            </w:pPr>
            <w:r>
              <w:rPr>
                <w:rFonts w:ascii="Arial" w:eastAsia="Arial" w:hAnsi="Arial" w:cs="Arial"/>
                <w:b/>
                <w:sz w:val="24"/>
              </w:rPr>
              <w:t xml:space="preserve">Silvestre </w:t>
            </w:r>
          </w:p>
        </w:tc>
        <w:tc>
          <w:tcPr>
            <w:tcW w:w="1843" w:type="dxa"/>
            <w:tcBorders>
              <w:top w:val="single" w:sz="4" w:space="0" w:color="000000"/>
              <w:left w:val="single" w:sz="4" w:space="0" w:color="000000"/>
              <w:bottom w:val="single" w:sz="4" w:space="0" w:color="000000"/>
              <w:right w:val="single" w:sz="4" w:space="0" w:color="000000"/>
            </w:tcBorders>
          </w:tcPr>
          <w:p w14:paraId="4DA6848C" w14:textId="77777777" w:rsidR="00F8076E" w:rsidRDefault="00F445C4">
            <w:pPr>
              <w:ind w:left="108"/>
            </w:pPr>
            <w:r>
              <w:rPr>
                <w:rFonts w:ascii="Arial" w:eastAsia="Arial" w:hAnsi="Arial" w:cs="Arial"/>
                <w:b/>
                <w:sz w:val="24"/>
              </w:rPr>
              <w:t xml:space="preserve">Pasqualino </w:t>
            </w:r>
          </w:p>
        </w:tc>
        <w:tc>
          <w:tcPr>
            <w:tcW w:w="2901" w:type="dxa"/>
            <w:tcBorders>
              <w:top w:val="single" w:sz="4" w:space="0" w:color="000000"/>
              <w:left w:val="single" w:sz="4" w:space="0" w:color="000000"/>
              <w:bottom w:val="single" w:sz="4" w:space="0" w:color="000000"/>
              <w:right w:val="nil"/>
            </w:tcBorders>
          </w:tcPr>
          <w:p w14:paraId="0837D271" w14:textId="77777777" w:rsidR="00F8076E" w:rsidRDefault="00F445C4">
            <w:pPr>
              <w:ind w:left="107"/>
            </w:pPr>
            <w:r>
              <w:rPr>
                <w:rFonts w:ascii="Arial" w:eastAsia="Arial" w:hAnsi="Arial" w:cs="Arial"/>
                <w:b/>
              </w:rPr>
              <w:t xml:space="preserve">Foro di Roma </w:t>
            </w:r>
          </w:p>
        </w:tc>
        <w:tc>
          <w:tcPr>
            <w:tcW w:w="477" w:type="dxa"/>
            <w:tcBorders>
              <w:top w:val="single" w:sz="4" w:space="0" w:color="000000"/>
              <w:left w:val="nil"/>
              <w:bottom w:val="single" w:sz="4" w:space="0" w:color="000000"/>
              <w:right w:val="single" w:sz="4" w:space="0" w:color="000000"/>
            </w:tcBorders>
          </w:tcPr>
          <w:p w14:paraId="6090FBE3" w14:textId="77777777" w:rsidR="00F8076E" w:rsidRDefault="00F8076E"/>
        </w:tc>
        <w:tc>
          <w:tcPr>
            <w:tcW w:w="2836" w:type="dxa"/>
            <w:tcBorders>
              <w:top w:val="single" w:sz="4" w:space="0" w:color="000000"/>
              <w:left w:val="single" w:sz="4" w:space="0" w:color="000000"/>
              <w:bottom w:val="single" w:sz="4" w:space="0" w:color="000000"/>
              <w:right w:val="single" w:sz="4" w:space="0" w:color="000000"/>
            </w:tcBorders>
          </w:tcPr>
          <w:p w14:paraId="351C0E34" w14:textId="77777777" w:rsidR="00F8076E" w:rsidRDefault="00F445C4">
            <w:pPr>
              <w:ind w:left="108"/>
            </w:pPr>
            <w:r>
              <w:rPr>
                <w:rFonts w:ascii="Arial" w:eastAsia="Arial" w:hAnsi="Arial" w:cs="Arial"/>
                <w:b/>
              </w:rPr>
              <w:t xml:space="preserve">Avvocato </w:t>
            </w:r>
          </w:p>
        </w:tc>
      </w:tr>
      <w:tr w:rsidR="00F8076E" w14:paraId="071471E3" w14:textId="77777777">
        <w:trPr>
          <w:trHeight w:val="286"/>
        </w:trPr>
        <w:tc>
          <w:tcPr>
            <w:tcW w:w="1833" w:type="dxa"/>
            <w:tcBorders>
              <w:top w:val="single" w:sz="4" w:space="0" w:color="000000"/>
              <w:left w:val="single" w:sz="4" w:space="0" w:color="000000"/>
              <w:bottom w:val="single" w:sz="4" w:space="0" w:color="000000"/>
              <w:right w:val="single" w:sz="4" w:space="0" w:color="000000"/>
            </w:tcBorders>
          </w:tcPr>
          <w:p w14:paraId="5D2C8BCD" w14:textId="77777777" w:rsidR="00F8076E" w:rsidRDefault="00F445C4">
            <w:pPr>
              <w:ind w:left="108"/>
            </w:pPr>
            <w:r>
              <w:rPr>
                <w:rFonts w:ascii="Arial" w:eastAsia="Arial" w:hAnsi="Arial" w:cs="Arial"/>
                <w:b/>
                <w:sz w:val="24"/>
              </w:rPr>
              <w:t xml:space="preserve">Carbone </w:t>
            </w:r>
          </w:p>
        </w:tc>
        <w:tc>
          <w:tcPr>
            <w:tcW w:w="1843" w:type="dxa"/>
            <w:tcBorders>
              <w:top w:val="single" w:sz="4" w:space="0" w:color="000000"/>
              <w:left w:val="single" w:sz="4" w:space="0" w:color="000000"/>
              <w:bottom w:val="single" w:sz="4" w:space="0" w:color="000000"/>
              <w:right w:val="single" w:sz="4" w:space="0" w:color="000000"/>
            </w:tcBorders>
          </w:tcPr>
          <w:p w14:paraId="10FC308F" w14:textId="77777777" w:rsidR="00F8076E" w:rsidRDefault="00F445C4">
            <w:pPr>
              <w:ind w:left="108"/>
            </w:pPr>
            <w:r>
              <w:rPr>
                <w:rFonts w:ascii="Arial" w:eastAsia="Arial" w:hAnsi="Arial" w:cs="Arial"/>
                <w:b/>
                <w:sz w:val="24"/>
              </w:rPr>
              <w:t xml:space="preserve">Michele </w:t>
            </w:r>
          </w:p>
        </w:tc>
        <w:tc>
          <w:tcPr>
            <w:tcW w:w="2901" w:type="dxa"/>
            <w:tcBorders>
              <w:top w:val="single" w:sz="4" w:space="0" w:color="000000"/>
              <w:left w:val="single" w:sz="4" w:space="0" w:color="000000"/>
              <w:bottom w:val="single" w:sz="4" w:space="0" w:color="000000"/>
              <w:right w:val="nil"/>
            </w:tcBorders>
          </w:tcPr>
          <w:p w14:paraId="35DFA5CE" w14:textId="77777777" w:rsidR="00F8076E" w:rsidRDefault="00F445C4">
            <w:pPr>
              <w:ind w:left="107"/>
            </w:pPr>
            <w:r>
              <w:rPr>
                <w:rFonts w:ascii="Arial" w:eastAsia="Arial" w:hAnsi="Arial" w:cs="Arial"/>
                <w:b/>
                <w:sz w:val="24"/>
              </w:rPr>
              <w:t xml:space="preserve">Guardia di Finanza </w:t>
            </w:r>
          </w:p>
        </w:tc>
        <w:tc>
          <w:tcPr>
            <w:tcW w:w="477" w:type="dxa"/>
            <w:tcBorders>
              <w:top w:val="single" w:sz="4" w:space="0" w:color="000000"/>
              <w:left w:val="nil"/>
              <w:bottom w:val="single" w:sz="4" w:space="0" w:color="000000"/>
              <w:right w:val="single" w:sz="4" w:space="0" w:color="000000"/>
            </w:tcBorders>
          </w:tcPr>
          <w:p w14:paraId="5FE8B117" w14:textId="77777777" w:rsidR="00F8076E" w:rsidRDefault="00F8076E"/>
        </w:tc>
        <w:tc>
          <w:tcPr>
            <w:tcW w:w="2836" w:type="dxa"/>
            <w:tcBorders>
              <w:top w:val="single" w:sz="4" w:space="0" w:color="000000"/>
              <w:left w:val="single" w:sz="4" w:space="0" w:color="000000"/>
              <w:bottom w:val="single" w:sz="4" w:space="0" w:color="000000"/>
              <w:right w:val="single" w:sz="4" w:space="0" w:color="000000"/>
            </w:tcBorders>
          </w:tcPr>
          <w:p w14:paraId="7CDEB6B6" w14:textId="77777777" w:rsidR="00F8076E" w:rsidRDefault="00F445C4">
            <w:pPr>
              <w:ind w:left="108"/>
            </w:pPr>
            <w:r>
              <w:rPr>
                <w:rFonts w:ascii="Arial" w:eastAsia="Arial" w:hAnsi="Arial" w:cs="Arial"/>
                <w:b/>
              </w:rPr>
              <w:t xml:space="preserve">Generale di Divisione </w:t>
            </w:r>
          </w:p>
        </w:tc>
      </w:tr>
      <w:tr w:rsidR="00F8076E" w14:paraId="6A995035" w14:textId="77777777">
        <w:trPr>
          <w:trHeight w:val="286"/>
        </w:trPr>
        <w:tc>
          <w:tcPr>
            <w:tcW w:w="1833" w:type="dxa"/>
            <w:tcBorders>
              <w:top w:val="single" w:sz="4" w:space="0" w:color="000000"/>
              <w:left w:val="single" w:sz="4" w:space="0" w:color="000000"/>
              <w:bottom w:val="single" w:sz="4" w:space="0" w:color="000000"/>
              <w:right w:val="single" w:sz="4" w:space="0" w:color="000000"/>
            </w:tcBorders>
          </w:tcPr>
          <w:p w14:paraId="3661B80E" w14:textId="77777777" w:rsidR="00F8076E" w:rsidRDefault="00F445C4">
            <w:pPr>
              <w:ind w:left="108"/>
            </w:pPr>
            <w:r>
              <w:rPr>
                <w:rFonts w:ascii="Arial" w:eastAsia="Arial" w:hAnsi="Arial" w:cs="Arial"/>
                <w:b/>
                <w:sz w:val="24"/>
              </w:rPr>
              <w:t xml:space="preserve">Lipari </w:t>
            </w:r>
          </w:p>
        </w:tc>
        <w:tc>
          <w:tcPr>
            <w:tcW w:w="1843" w:type="dxa"/>
            <w:tcBorders>
              <w:top w:val="single" w:sz="4" w:space="0" w:color="000000"/>
              <w:left w:val="single" w:sz="4" w:space="0" w:color="000000"/>
              <w:bottom w:val="single" w:sz="4" w:space="0" w:color="000000"/>
              <w:right w:val="single" w:sz="4" w:space="0" w:color="000000"/>
            </w:tcBorders>
          </w:tcPr>
          <w:p w14:paraId="5DDEB977" w14:textId="77777777" w:rsidR="00F8076E" w:rsidRDefault="00F445C4">
            <w:pPr>
              <w:ind w:left="108"/>
            </w:pPr>
            <w:r>
              <w:rPr>
                <w:rFonts w:ascii="Arial" w:eastAsia="Arial" w:hAnsi="Arial" w:cs="Arial"/>
                <w:b/>
                <w:sz w:val="24"/>
              </w:rPr>
              <w:t xml:space="preserve">Benedetto </w:t>
            </w:r>
          </w:p>
        </w:tc>
        <w:tc>
          <w:tcPr>
            <w:tcW w:w="2901" w:type="dxa"/>
            <w:tcBorders>
              <w:top w:val="single" w:sz="4" w:space="0" w:color="000000"/>
              <w:left w:val="single" w:sz="4" w:space="0" w:color="000000"/>
              <w:bottom w:val="single" w:sz="4" w:space="0" w:color="000000"/>
              <w:right w:val="nil"/>
            </w:tcBorders>
          </w:tcPr>
          <w:p w14:paraId="447DF5E7" w14:textId="77777777" w:rsidR="00F8076E" w:rsidRDefault="00F445C4">
            <w:pPr>
              <w:ind w:left="107"/>
            </w:pPr>
            <w:r>
              <w:rPr>
                <w:rFonts w:ascii="Arial" w:eastAsia="Arial" w:hAnsi="Arial" w:cs="Arial"/>
                <w:b/>
                <w:sz w:val="24"/>
              </w:rPr>
              <w:t xml:space="preserve">Guardia di Finanza </w:t>
            </w:r>
          </w:p>
        </w:tc>
        <w:tc>
          <w:tcPr>
            <w:tcW w:w="477" w:type="dxa"/>
            <w:tcBorders>
              <w:top w:val="single" w:sz="4" w:space="0" w:color="000000"/>
              <w:left w:val="nil"/>
              <w:bottom w:val="single" w:sz="4" w:space="0" w:color="000000"/>
              <w:right w:val="single" w:sz="4" w:space="0" w:color="000000"/>
            </w:tcBorders>
          </w:tcPr>
          <w:p w14:paraId="2F4F796F" w14:textId="77777777" w:rsidR="00F8076E" w:rsidRDefault="00F8076E"/>
        </w:tc>
        <w:tc>
          <w:tcPr>
            <w:tcW w:w="2836" w:type="dxa"/>
            <w:tcBorders>
              <w:top w:val="single" w:sz="4" w:space="0" w:color="000000"/>
              <w:left w:val="single" w:sz="4" w:space="0" w:color="000000"/>
              <w:bottom w:val="single" w:sz="4" w:space="0" w:color="000000"/>
              <w:right w:val="single" w:sz="4" w:space="0" w:color="000000"/>
            </w:tcBorders>
          </w:tcPr>
          <w:p w14:paraId="16F25AFD" w14:textId="77777777" w:rsidR="00F8076E" w:rsidRDefault="00F445C4">
            <w:pPr>
              <w:ind w:left="108"/>
            </w:pPr>
            <w:r>
              <w:rPr>
                <w:rFonts w:ascii="Arial" w:eastAsia="Arial" w:hAnsi="Arial" w:cs="Arial"/>
                <w:b/>
                <w:sz w:val="24"/>
              </w:rPr>
              <w:t xml:space="preserve">Generale di Brigata </w:t>
            </w:r>
          </w:p>
        </w:tc>
      </w:tr>
      <w:tr w:rsidR="00F8076E" w14:paraId="119F7A9E" w14:textId="77777777">
        <w:trPr>
          <w:trHeight w:val="263"/>
        </w:trPr>
        <w:tc>
          <w:tcPr>
            <w:tcW w:w="1833" w:type="dxa"/>
            <w:tcBorders>
              <w:top w:val="single" w:sz="4" w:space="0" w:color="000000"/>
              <w:left w:val="single" w:sz="4" w:space="0" w:color="000000"/>
              <w:bottom w:val="single" w:sz="4" w:space="0" w:color="000000"/>
              <w:right w:val="single" w:sz="4" w:space="0" w:color="000000"/>
            </w:tcBorders>
          </w:tcPr>
          <w:p w14:paraId="16A6F938" w14:textId="77777777" w:rsidR="00F8076E" w:rsidRDefault="00F445C4">
            <w:pPr>
              <w:ind w:left="108"/>
            </w:pPr>
            <w:r>
              <w:rPr>
                <w:rFonts w:ascii="Arial" w:eastAsia="Arial" w:hAnsi="Arial" w:cs="Arial"/>
                <w:b/>
              </w:rPr>
              <w:t xml:space="preserve">Langella </w:t>
            </w:r>
          </w:p>
        </w:tc>
        <w:tc>
          <w:tcPr>
            <w:tcW w:w="1843" w:type="dxa"/>
            <w:tcBorders>
              <w:top w:val="single" w:sz="4" w:space="0" w:color="000000"/>
              <w:left w:val="single" w:sz="4" w:space="0" w:color="000000"/>
              <w:bottom w:val="single" w:sz="4" w:space="0" w:color="000000"/>
              <w:right w:val="single" w:sz="4" w:space="0" w:color="000000"/>
            </w:tcBorders>
          </w:tcPr>
          <w:p w14:paraId="1EB38567" w14:textId="77777777" w:rsidR="00F8076E" w:rsidRDefault="00F445C4">
            <w:pPr>
              <w:ind w:left="108"/>
            </w:pPr>
            <w:r>
              <w:rPr>
                <w:rFonts w:ascii="Arial" w:eastAsia="Arial" w:hAnsi="Arial" w:cs="Arial"/>
                <w:b/>
              </w:rPr>
              <w:t xml:space="preserve">Alessandro </w:t>
            </w:r>
          </w:p>
        </w:tc>
        <w:tc>
          <w:tcPr>
            <w:tcW w:w="2901" w:type="dxa"/>
            <w:tcBorders>
              <w:top w:val="single" w:sz="4" w:space="0" w:color="000000"/>
              <w:left w:val="single" w:sz="4" w:space="0" w:color="000000"/>
              <w:bottom w:val="single" w:sz="4" w:space="0" w:color="000000"/>
              <w:right w:val="nil"/>
            </w:tcBorders>
          </w:tcPr>
          <w:p w14:paraId="681192C3" w14:textId="77777777" w:rsidR="00F8076E" w:rsidRDefault="00F445C4">
            <w:pPr>
              <w:ind w:left="107"/>
            </w:pPr>
            <w:r>
              <w:rPr>
                <w:rFonts w:ascii="Arial" w:eastAsia="Arial" w:hAnsi="Arial" w:cs="Arial"/>
                <w:b/>
              </w:rPr>
              <w:t xml:space="preserve">Guardia di Finanza </w:t>
            </w:r>
          </w:p>
        </w:tc>
        <w:tc>
          <w:tcPr>
            <w:tcW w:w="477" w:type="dxa"/>
            <w:tcBorders>
              <w:top w:val="single" w:sz="4" w:space="0" w:color="000000"/>
              <w:left w:val="nil"/>
              <w:bottom w:val="single" w:sz="4" w:space="0" w:color="000000"/>
              <w:right w:val="single" w:sz="4" w:space="0" w:color="000000"/>
            </w:tcBorders>
          </w:tcPr>
          <w:p w14:paraId="05383496" w14:textId="77777777" w:rsidR="00F8076E" w:rsidRDefault="00F8076E"/>
        </w:tc>
        <w:tc>
          <w:tcPr>
            <w:tcW w:w="2836" w:type="dxa"/>
            <w:tcBorders>
              <w:top w:val="single" w:sz="4" w:space="0" w:color="000000"/>
              <w:left w:val="single" w:sz="4" w:space="0" w:color="000000"/>
              <w:bottom w:val="single" w:sz="4" w:space="0" w:color="000000"/>
              <w:right w:val="single" w:sz="4" w:space="0" w:color="000000"/>
            </w:tcBorders>
          </w:tcPr>
          <w:p w14:paraId="584607A0" w14:textId="77777777" w:rsidR="00F8076E" w:rsidRDefault="00F445C4">
            <w:pPr>
              <w:ind w:left="108"/>
            </w:pPr>
            <w:r>
              <w:rPr>
                <w:rFonts w:ascii="Arial" w:eastAsia="Arial" w:hAnsi="Arial" w:cs="Arial"/>
                <w:b/>
              </w:rPr>
              <w:t xml:space="preserve">Colonnello </w:t>
            </w:r>
          </w:p>
        </w:tc>
      </w:tr>
      <w:tr w:rsidR="00F8076E" w14:paraId="630E6140" w14:textId="77777777">
        <w:trPr>
          <w:trHeight w:val="264"/>
        </w:trPr>
        <w:tc>
          <w:tcPr>
            <w:tcW w:w="1833" w:type="dxa"/>
            <w:tcBorders>
              <w:top w:val="single" w:sz="4" w:space="0" w:color="000000"/>
              <w:left w:val="single" w:sz="4" w:space="0" w:color="000000"/>
              <w:bottom w:val="single" w:sz="4" w:space="0" w:color="000000"/>
              <w:right w:val="single" w:sz="4" w:space="0" w:color="000000"/>
            </w:tcBorders>
          </w:tcPr>
          <w:p w14:paraId="2E2FABAF" w14:textId="77777777" w:rsidR="00F8076E" w:rsidRDefault="00F445C4">
            <w:pPr>
              <w:ind w:left="108"/>
            </w:pPr>
            <w:r>
              <w:rPr>
                <w:rFonts w:ascii="Arial" w:eastAsia="Arial" w:hAnsi="Arial" w:cs="Arial"/>
                <w:b/>
              </w:rPr>
              <w:t xml:space="preserve">Nuzzi </w:t>
            </w:r>
          </w:p>
        </w:tc>
        <w:tc>
          <w:tcPr>
            <w:tcW w:w="1843" w:type="dxa"/>
            <w:tcBorders>
              <w:top w:val="single" w:sz="4" w:space="0" w:color="000000"/>
              <w:left w:val="single" w:sz="4" w:space="0" w:color="000000"/>
              <w:bottom w:val="single" w:sz="4" w:space="0" w:color="000000"/>
              <w:right w:val="single" w:sz="4" w:space="0" w:color="000000"/>
            </w:tcBorders>
          </w:tcPr>
          <w:p w14:paraId="75DA1976" w14:textId="77777777" w:rsidR="00F8076E" w:rsidRDefault="00F445C4">
            <w:pPr>
              <w:ind w:left="108"/>
            </w:pPr>
            <w:r>
              <w:rPr>
                <w:rFonts w:ascii="Arial" w:eastAsia="Arial" w:hAnsi="Arial" w:cs="Arial"/>
                <w:b/>
              </w:rPr>
              <w:t xml:space="preserve">Saverio </w:t>
            </w:r>
          </w:p>
        </w:tc>
        <w:tc>
          <w:tcPr>
            <w:tcW w:w="2901" w:type="dxa"/>
            <w:tcBorders>
              <w:top w:val="single" w:sz="4" w:space="0" w:color="000000"/>
              <w:left w:val="single" w:sz="4" w:space="0" w:color="000000"/>
              <w:bottom w:val="single" w:sz="4" w:space="0" w:color="000000"/>
              <w:right w:val="nil"/>
            </w:tcBorders>
          </w:tcPr>
          <w:p w14:paraId="4B0FA93F" w14:textId="77777777" w:rsidR="00F8076E" w:rsidRDefault="00F445C4">
            <w:pPr>
              <w:ind w:left="107"/>
            </w:pPr>
            <w:r>
              <w:rPr>
                <w:rFonts w:ascii="Arial" w:eastAsia="Arial" w:hAnsi="Arial" w:cs="Arial"/>
                <w:b/>
              </w:rPr>
              <w:t xml:space="preserve">Arma dei Carabinieri </w:t>
            </w:r>
          </w:p>
        </w:tc>
        <w:tc>
          <w:tcPr>
            <w:tcW w:w="477" w:type="dxa"/>
            <w:tcBorders>
              <w:top w:val="single" w:sz="4" w:space="0" w:color="000000"/>
              <w:left w:val="nil"/>
              <w:bottom w:val="single" w:sz="4" w:space="0" w:color="000000"/>
              <w:right w:val="single" w:sz="4" w:space="0" w:color="000000"/>
            </w:tcBorders>
          </w:tcPr>
          <w:p w14:paraId="32DCA696" w14:textId="77777777" w:rsidR="00F8076E" w:rsidRDefault="00F8076E"/>
        </w:tc>
        <w:tc>
          <w:tcPr>
            <w:tcW w:w="2836" w:type="dxa"/>
            <w:tcBorders>
              <w:top w:val="single" w:sz="4" w:space="0" w:color="000000"/>
              <w:left w:val="single" w:sz="4" w:space="0" w:color="000000"/>
              <w:bottom w:val="single" w:sz="4" w:space="0" w:color="000000"/>
              <w:right w:val="single" w:sz="4" w:space="0" w:color="000000"/>
            </w:tcBorders>
          </w:tcPr>
          <w:p w14:paraId="55EF9405" w14:textId="77777777" w:rsidR="00F8076E" w:rsidRDefault="00F445C4">
            <w:pPr>
              <w:ind w:left="108"/>
            </w:pPr>
            <w:r>
              <w:rPr>
                <w:rFonts w:ascii="Arial" w:eastAsia="Arial" w:hAnsi="Arial" w:cs="Arial"/>
                <w:b/>
              </w:rPr>
              <w:t xml:space="preserve">Colonnello </w:t>
            </w:r>
          </w:p>
        </w:tc>
      </w:tr>
    </w:tbl>
    <w:p w14:paraId="26B08295" w14:textId="77777777" w:rsidR="00775601" w:rsidRDefault="00775601">
      <w:pPr>
        <w:spacing w:after="76"/>
        <w:ind w:left="116"/>
        <w:jc w:val="center"/>
        <w:rPr>
          <w:rFonts w:ascii="Arial" w:eastAsia="Arial" w:hAnsi="Arial" w:cs="Arial"/>
          <w:b/>
          <w:sz w:val="24"/>
        </w:rPr>
      </w:pPr>
    </w:p>
    <w:p w14:paraId="39B5C17F" w14:textId="7E553A74" w:rsidR="00F8076E" w:rsidRDefault="00F445C4">
      <w:pPr>
        <w:spacing w:after="76"/>
        <w:ind w:left="116"/>
        <w:jc w:val="center"/>
      </w:pPr>
      <w:r>
        <w:rPr>
          <w:rFonts w:ascii="Arial" w:eastAsia="Arial" w:hAnsi="Arial" w:cs="Arial"/>
          <w:b/>
          <w:sz w:val="24"/>
        </w:rPr>
        <w:t xml:space="preserve"> </w:t>
      </w:r>
    </w:p>
    <w:p w14:paraId="0CCCF889" w14:textId="77777777" w:rsidR="00F8076E" w:rsidRDefault="00F445C4">
      <w:pPr>
        <w:spacing w:after="0"/>
        <w:ind w:left="360"/>
      </w:pPr>
      <w:r>
        <w:rPr>
          <w:rFonts w:ascii="Cambria" w:eastAsia="Cambria" w:hAnsi="Cambria" w:cs="Cambria"/>
          <w:sz w:val="56"/>
        </w:rPr>
        <w:t xml:space="preserve"> </w:t>
      </w:r>
      <w:r>
        <w:rPr>
          <w:rFonts w:ascii="Cambria" w:eastAsia="Cambria" w:hAnsi="Cambria" w:cs="Cambria"/>
          <w:sz w:val="56"/>
        </w:rPr>
        <w:tab/>
      </w:r>
      <w:r>
        <w:rPr>
          <w:rFonts w:ascii="Arial" w:eastAsia="Arial" w:hAnsi="Arial" w:cs="Arial"/>
          <w:b/>
          <w:sz w:val="24"/>
        </w:rPr>
        <w:t xml:space="preserve"> </w:t>
      </w:r>
    </w:p>
    <w:p w14:paraId="2E67599E" w14:textId="77777777" w:rsidR="00F8076E" w:rsidRDefault="00F445C4">
      <w:pPr>
        <w:pStyle w:val="Titolo1"/>
        <w:ind w:left="355"/>
      </w:pPr>
      <w:r>
        <w:t xml:space="preserve">PARTE II - REGOLAMENTO DIDATTICO ORGANIZZATIVO </w:t>
      </w:r>
    </w:p>
    <w:p w14:paraId="4DE5BE91" w14:textId="77777777" w:rsidR="00F8076E" w:rsidRDefault="00F445C4">
      <w:pPr>
        <w:spacing w:after="0"/>
        <w:ind w:left="360"/>
      </w:pPr>
      <w:r>
        <w:rPr>
          <w:rFonts w:ascii="Arial" w:eastAsia="Arial" w:hAnsi="Arial" w:cs="Arial"/>
          <w:sz w:val="16"/>
        </w:rPr>
        <w:t xml:space="preserve"> </w:t>
      </w:r>
    </w:p>
    <w:tbl>
      <w:tblPr>
        <w:tblStyle w:val="Grigliatabella1"/>
        <w:tblW w:w="10629" w:type="dxa"/>
        <w:tblInd w:w="252" w:type="dxa"/>
        <w:tblCellMar>
          <w:top w:w="10" w:type="dxa"/>
          <w:right w:w="43" w:type="dxa"/>
        </w:tblCellMar>
        <w:tblLook w:val="04A0" w:firstRow="1" w:lastRow="0" w:firstColumn="1" w:lastColumn="0" w:noHBand="0" w:noVBand="1"/>
      </w:tblPr>
      <w:tblGrid>
        <w:gridCol w:w="2404"/>
        <w:gridCol w:w="8225"/>
      </w:tblGrid>
      <w:tr w:rsidR="00F8076E" w14:paraId="51EC9861" w14:textId="77777777" w:rsidTr="433083D9">
        <w:trPr>
          <w:trHeight w:val="2218"/>
        </w:trPr>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CC950D" w14:textId="77777777" w:rsidR="00F8076E" w:rsidRDefault="00F445C4">
            <w:pPr>
              <w:ind w:left="108" w:right="6"/>
            </w:pPr>
            <w:r>
              <w:rPr>
                <w:rFonts w:ascii="Arial" w:eastAsia="Arial" w:hAnsi="Arial" w:cs="Arial"/>
                <w:b/>
              </w:rPr>
              <w:lastRenderedPageBreak/>
              <w:t xml:space="preserve">Analisi del fabbisogno formativo </w:t>
            </w:r>
          </w:p>
        </w:tc>
        <w:tc>
          <w:tcPr>
            <w:tcW w:w="8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7EB511" w14:textId="6F4ECE3A" w:rsidR="00F8076E" w:rsidRDefault="00F445C4">
            <w:pPr>
              <w:spacing w:line="252" w:lineRule="auto"/>
              <w:ind w:left="107" w:right="71"/>
              <w:jc w:val="both"/>
            </w:pPr>
            <w:r w:rsidRPr="433083D9">
              <w:rPr>
                <w:rFonts w:ascii="Arial" w:eastAsia="Arial" w:hAnsi="Arial" w:cs="Arial"/>
                <w:sz w:val="24"/>
                <w:szCs w:val="24"/>
              </w:rPr>
              <w:t xml:space="preserve">Il Corso di </w:t>
            </w:r>
            <w:r w:rsidR="229C586E" w:rsidRPr="433083D9">
              <w:rPr>
                <w:rFonts w:ascii="Arial" w:eastAsia="Arial" w:hAnsi="Arial" w:cs="Arial"/>
                <w:sz w:val="24"/>
                <w:szCs w:val="24"/>
              </w:rPr>
              <w:t>Aggiornamento</w:t>
            </w:r>
            <w:r w:rsidRPr="433083D9">
              <w:rPr>
                <w:rFonts w:ascii="Arial" w:eastAsia="Arial" w:hAnsi="Arial" w:cs="Arial"/>
                <w:sz w:val="24"/>
                <w:szCs w:val="24"/>
              </w:rPr>
              <w:t xml:space="preserve"> si rivolge a laureati in Giurisprudenza ed Economia, professionisti, appartenente alle forze dell’ordine e laureandi in diritto penale commerciali che necessitano di approfondire le tematiche dei reati tributari e profili connessi. </w:t>
            </w:r>
          </w:p>
          <w:p w14:paraId="37F52080" w14:textId="77777777" w:rsidR="00F8076E" w:rsidRDefault="00F445C4">
            <w:pPr>
              <w:ind w:left="107" w:right="67"/>
              <w:jc w:val="both"/>
            </w:pPr>
            <w:r>
              <w:rPr>
                <w:rFonts w:ascii="Arial" w:eastAsia="Arial" w:hAnsi="Arial" w:cs="Arial"/>
                <w:sz w:val="24"/>
              </w:rPr>
              <w:t>Proprio la crescente attenzione da parte delle Pubbliche Amministrazioni nonché del mondo professionale ai temi della criminalità dei colletti bianchi e, in particolare, dei reati tributari rende necessaria una formazione specifica sull’argomento.</w:t>
            </w:r>
            <w:r>
              <w:rPr>
                <w:rFonts w:ascii="Arial" w:eastAsia="Arial" w:hAnsi="Arial" w:cs="Arial"/>
                <w:i/>
              </w:rPr>
              <w:t xml:space="preserve"> </w:t>
            </w:r>
          </w:p>
        </w:tc>
      </w:tr>
      <w:tr w:rsidR="00F8076E" w14:paraId="14D18D35" w14:textId="77777777" w:rsidTr="433083D9">
        <w:trPr>
          <w:trHeight w:val="1658"/>
        </w:trPr>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9E9ED2" w14:textId="77777777" w:rsidR="00F8076E" w:rsidRDefault="00F445C4">
            <w:pPr>
              <w:ind w:left="108"/>
            </w:pPr>
            <w:r>
              <w:rPr>
                <w:rFonts w:ascii="Arial" w:eastAsia="Arial" w:hAnsi="Arial" w:cs="Arial"/>
                <w:b/>
              </w:rPr>
              <w:t xml:space="preserve">Il Corso di Studio in breve </w:t>
            </w:r>
          </w:p>
        </w:tc>
        <w:tc>
          <w:tcPr>
            <w:tcW w:w="8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3FD978" w14:textId="77777777" w:rsidR="00F8076E" w:rsidRDefault="00F445C4">
            <w:pPr>
              <w:spacing w:line="241" w:lineRule="auto"/>
              <w:ind w:left="-76" w:right="69" w:firstLine="80"/>
              <w:jc w:val="both"/>
            </w:pPr>
            <w:r>
              <w:rPr>
                <w:rFonts w:ascii="Times New Roman" w:eastAsia="Times New Roman" w:hAnsi="Times New Roman" w:cs="Times New Roman"/>
                <w:sz w:val="24"/>
              </w:rPr>
              <w:t xml:space="preserve"> </w:t>
            </w:r>
            <w:r>
              <w:rPr>
                <w:rFonts w:ascii="Arial" w:eastAsia="Arial" w:hAnsi="Arial" w:cs="Arial"/>
                <w:sz w:val="24"/>
              </w:rPr>
              <w:t xml:space="preserve">Ogni giornata è organizzata in modo da affrontare sinergicamente i temi prettamente penalistici del tema oggetto della lezione nonché gli aspetti specificamente tributari. </w:t>
            </w:r>
          </w:p>
          <w:p w14:paraId="6886C21C" w14:textId="77777777" w:rsidR="00F8076E" w:rsidRDefault="00F445C4">
            <w:pPr>
              <w:ind w:left="-76"/>
              <w:jc w:val="both"/>
            </w:pPr>
            <w:r>
              <w:rPr>
                <w:rFonts w:ascii="Arial" w:eastAsia="Arial" w:hAnsi="Arial" w:cs="Arial"/>
                <w:sz w:val="24"/>
              </w:rPr>
              <w:t xml:space="preserve">Ogni giornata prevede tre ore di didattica frontale con somministrazione di materiale didattico da parte di ciascun docente. </w:t>
            </w:r>
            <w:r>
              <w:rPr>
                <w:rFonts w:ascii="Arial" w:eastAsia="Arial" w:hAnsi="Arial" w:cs="Arial"/>
                <w:i/>
              </w:rPr>
              <w:t xml:space="preserve"> </w:t>
            </w:r>
          </w:p>
        </w:tc>
      </w:tr>
      <w:tr w:rsidR="00F8076E" w14:paraId="440E4520" w14:textId="77777777" w:rsidTr="433083D9">
        <w:trPr>
          <w:trHeight w:val="1115"/>
        </w:trPr>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22E659" w14:textId="77777777" w:rsidR="00F8076E" w:rsidRDefault="00F445C4">
            <w:pPr>
              <w:ind w:left="108"/>
            </w:pPr>
            <w:r>
              <w:rPr>
                <w:rFonts w:ascii="Arial" w:eastAsia="Arial" w:hAnsi="Arial" w:cs="Arial"/>
                <w:b/>
              </w:rPr>
              <w:t xml:space="preserve">Obiettivi formativi specifici del Corso </w:t>
            </w:r>
          </w:p>
        </w:tc>
        <w:tc>
          <w:tcPr>
            <w:tcW w:w="8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EBB1BC" w14:textId="77777777" w:rsidR="00F8076E" w:rsidRDefault="00F445C4">
            <w:pPr>
              <w:ind w:left="209" w:right="67"/>
              <w:jc w:val="both"/>
            </w:pPr>
            <w:r w:rsidRPr="51F18089">
              <w:rPr>
                <w:rFonts w:ascii="Arial" w:eastAsia="Arial" w:hAnsi="Arial" w:cs="Arial"/>
                <w:sz w:val="24"/>
                <w:szCs w:val="24"/>
              </w:rPr>
              <w:t>Il programma didattico del Corso di Formazione è strutturato in modo da offrire ai laureati e ai laureandi la possibilità di completare e perfezionare la propria conoscenza delle materie trattate, avendo riguardo al profilo normativo ma anche a quello economico e tecnico.</w:t>
            </w:r>
            <w:r w:rsidRPr="51F18089">
              <w:rPr>
                <w:rFonts w:ascii="Arial" w:eastAsia="Arial" w:hAnsi="Arial" w:cs="Arial"/>
                <w:i/>
                <w:iCs/>
              </w:rPr>
              <w:t xml:space="preserve"> </w:t>
            </w:r>
          </w:p>
        </w:tc>
      </w:tr>
    </w:tbl>
    <w:tbl>
      <w:tblPr>
        <w:tblW w:w="10631" w:type="dxa"/>
        <w:tblInd w:w="27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0"/>
        <w:gridCol w:w="8221"/>
      </w:tblGrid>
      <w:tr w:rsidR="0086440E" w:rsidRPr="005A1B26" w14:paraId="6E9743DF" w14:textId="77777777" w:rsidTr="433083D9">
        <w:tc>
          <w:tcPr>
            <w:tcW w:w="2410" w:type="dxa"/>
            <w:tcBorders>
              <w:top w:val="single" w:sz="4" w:space="0" w:color="auto"/>
              <w:left w:val="single" w:sz="6" w:space="0" w:color="auto"/>
              <w:bottom w:val="single" w:sz="6" w:space="0" w:color="auto"/>
              <w:right w:val="single" w:sz="6" w:space="0" w:color="auto"/>
            </w:tcBorders>
            <w:shd w:val="clear" w:color="auto" w:fill="auto"/>
            <w:hideMark/>
          </w:tcPr>
          <w:p w14:paraId="33832C6F" w14:textId="77777777" w:rsidR="0086440E" w:rsidRPr="005A1B26" w:rsidRDefault="0086440E" w:rsidP="658955EB">
            <w:pPr>
              <w:spacing w:after="0" w:line="240" w:lineRule="auto"/>
              <w:textAlignment w:val="baseline"/>
              <w:rPr>
                <w:rFonts w:ascii="Times New Roman" w:eastAsia="Times New Roman" w:hAnsi="Times New Roman" w:cs="Times New Roman"/>
                <w:color w:val="auto"/>
                <w:sz w:val="24"/>
                <w:szCs w:val="24"/>
              </w:rPr>
            </w:pPr>
            <w:r w:rsidRPr="0FFE824C">
              <w:rPr>
                <w:rFonts w:ascii="Arial" w:eastAsia="Times New Roman" w:hAnsi="Arial" w:cs="Arial"/>
                <w:b/>
                <w:bCs/>
                <w:color w:val="auto"/>
              </w:rPr>
              <w:t>Sbocchi occupazionali</w:t>
            </w:r>
            <w:r w:rsidRPr="0FFE824C">
              <w:rPr>
                <w:rFonts w:ascii="Arial" w:eastAsia="Times New Roman" w:hAnsi="Arial" w:cs="Arial"/>
                <w:color w:val="auto"/>
              </w:rPr>
              <w:t> </w:t>
            </w:r>
          </w:p>
        </w:tc>
        <w:tc>
          <w:tcPr>
            <w:tcW w:w="8221" w:type="dxa"/>
            <w:tcBorders>
              <w:top w:val="single" w:sz="4" w:space="0" w:color="auto"/>
              <w:left w:val="nil"/>
              <w:bottom w:val="single" w:sz="6" w:space="0" w:color="auto"/>
              <w:right w:val="single" w:sz="6" w:space="0" w:color="auto"/>
            </w:tcBorders>
            <w:shd w:val="clear" w:color="auto" w:fill="auto"/>
            <w:hideMark/>
          </w:tcPr>
          <w:p w14:paraId="5D98AD2E" w14:textId="1F5355AD" w:rsidR="0086440E" w:rsidRPr="005A1B26" w:rsidRDefault="0086440E" w:rsidP="658955EB">
            <w:pPr>
              <w:spacing w:after="0" w:line="240" w:lineRule="auto"/>
              <w:ind w:left="360"/>
              <w:jc w:val="both"/>
              <w:textAlignment w:val="baseline"/>
              <w:rPr>
                <w:rFonts w:ascii="Arial" w:eastAsia="Times New Roman" w:hAnsi="Arial" w:cs="Arial"/>
              </w:rPr>
            </w:pPr>
            <w:r w:rsidRPr="658955EB">
              <w:rPr>
                <w:rFonts w:ascii="Arial" w:eastAsia="Times New Roman" w:hAnsi="Arial" w:cs="Arial"/>
              </w:rPr>
              <w:t>I</w:t>
            </w:r>
            <w:r w:rsidR="70A42E67" w:rsidRPr="658955EB">
              <w:rPr>
                <w:rFonts w:ascii="Arial" w:eastAsia="Times New Roman" w:hAnsi="Arial" w:cs="Arial"/>
              </w:rPr>
              <w:t>l corso consente di sviluppare una formazione specialistica nella materia dei reati tributari</w:t>
            </w:r>
            <w:r w:rsidR="3C807540" w:rsidRPr="658955EB">
              <w:rPr>
                <w:rFonts w:ascii="Arial" w:eastAsia="Times New Roman" w:hAnsi="Arial" w:cs="Arial"/>
              </w:rPr>
              <w:t xml:space="preserve"> che rende la partecipazione appetibile non solo </w:t>
            </w:r>
            <w:r w:rsidR="307C4ADE" w:rsidRPr="658955EB">
              <w:rPr>
                <w:rFonts w:ascii="Arial" w:eastAsia="Times New Roman" w:hAnsi="Arial" w:cs="Arial"/>
              </w:rPr>
              <w:t>per</w:t>
            </w:r>
            <w:r w:rsidR="3C807540" w:rsidRPr="658955EB">
              <w:rPr>
                <w:rFonts w:ascii="Arial" w:eastAsia="Times New Roman" w:hAnsi="Arial" w:cs="Arial"/>
              </w:rPr>
              <w:t xml:space="preserve"> chi si avvicina per la prima volta alla materia, ma anche per chi, già occupato nel settore</w:t>
            </w:r>
            <w:r w:rsidR="54448D72" w:rsidRPr="658955EB">
              <w:rPr>
                <w:rFonts w:ascii="Arial" w:eastAsia="Times New Roman" w:hAnsi="Arial" w:cs="Arial"/>
              </w:rPr>
              <w:t>,</w:t>
            </w:r>
            <w:r w:rsidR="6639C7CD" w:rsidRPr="658955EB">
              <w:rPr>
                <w:rFonts w:ascii="Arial" w:eastAsia="Times New Roman" w:hAnsi="Arial" w:cs="Arial"/>
              </w:rPr>
              <w:t xml:space="preserve"> intende specializzarsi ulteriormente. </w:t>
            </w:r>
          </w:p>
          <w:p w14:paraId="4A4C5CF7" w14:textId="55C0C153" w:rsidR="0086440E" w:rsidRPr="005A1B26" w:rsidRDefault="6639C7CD" w:rsidP="658955EB">
            <w:pPr>
              <w:spacing w:after="0" w:line="240" w:lineRule="auto"/>
              <w:ind w:left="360"/>
              <w:jc w:val="both"/>
              <w:textAlignment w:val="baseline"/>
              <w:rPr>
                <w:rFonts w:ascii="Arial" w:eastAsia="Times New Roman" w:hAnsi="Arial" w:cs="Arial"/>
              </w:rPr>
            </w:pPr>
            <w:r w:rsidRPr="658955EB">
              <w:rPr>
                <w:rFonts w:ascii="Arial" w:eastAsia="Times New Roman" w:hAnsi="Arial" w:cs="Arial"/>
              </w:rPr>
              <w:t xml:space="preserve">Le lezioni, tenute anche da personale interno alle amministrazioni coinvolte, consente a ciascun discente di approfondire </w:t>
            </w:r>
            <w:r w:rsidR="5D493B91" w:rsidRPr="658955EB">
              <w:rPr>
                <w:rFonts w:ascii="Arial" w:eastAsia="Times New Roman" w:hAnsi="Arial" w:cs="Arial"/>
              </w:rPr>
              <w:t xml:space="preserve">specifici argomenti interessanti per il proprio Ufficio </w:t>
            </w:r>
            <w:r w:rsidR="5AA45131" w:rsidRPr="658955EB">
              <w:rPr>
                <w:rFonts w:ascii="Arial" w:eastAsia="Times New Roman" w:hAnsi="Arial" w:cs="Arial"/>
              </w:rPr>
              <w:t xml:space="preserve">e, conseguentemente, di far valere tali competenze all’interno della propria amministrazione. </w:t>
            </w:r>
          </w:p>
        </w:tc>
      </w:tr>
      <w:tr w:rsidR="0086440E" w:rsidRPr="005A1B26" w14:paraId="587E00A1" w14:textId="77777777" w:rsidTr="433083D9">
        <w:tc>
          <w:tcPr>
            <w:tcW w:w="2410" w:type="dxa"/>
            <w:tcBorders>
              <w:top w:val="nil"/>
              <w:left w:val="single" w:sz="6" w:space="0" w:color="auto"/>
              <w:bottom w:val="single" w:sz="6" w:space="0" w:color="auto"/>
              <w:right w:val="single" w:sz="6" w:space="0" w:color="auto"/>
            </w:tcBorders>
            <w:shd w:val="clear" w:color="auto" w:fill="auto"/>
            <w:hideMark/>
          </w:tcPr>
          <w:p w14:paraId="3C13C18A" w14:textId="77777777" w:rsidR="0086440E" w:rsidRPr="005A1B26" w:rsidRDefault="0086440E" w:rsidP="658955EB">
            <w:pPr>
              <w:spacing w:after="0" w:line="240" w:lineRule="auto"/>
              <w:textAlignment w:val="baseline"/>
              <w:rPr>
                <w:rFonts w:ascii="Times New Roman" w:eastAsia="Times New Roman" w:hAnsi="Times New Roman" w:cs="Times New Roman"/>
                <w:color w:val="auto"/>
                <w:sz w:val="24"/>
                <w:szCs w:val="24"/>
              </w:rPr>
            </w:pPr>
            <w:r w:rsidRPr="658955EB">
              <w:rPr>
                <w:rFonts w:ascii="Arial" w:eastAsia="Times New Roman" w:hAnsi="Arial" w:cs="Arial"/>
                <w:b/>
                <w:bCs/>
                <w:color w:val="auto"/>
              </w:rPr>
              <w:t>Capacità di apprendimento</w:t>
            </w:r>
            <w:r w:rsidRPr="658955EB">
              <w:rPr>
                <w:rFonts w:ascii="Arial" w:eastAsia="Times New Roman" w:hAnsi="Arial" w:cs="Arial"/>
                <w:color w:val="auto"/>
              </w:rPr>
              <w:t> </w:t>
            </w:r>
          </w:p>
        </w:tc>
        <w:tc>
          <w:tcPr>
            <w:tcW w:w="8221" w:type="dxa"/>
            <w:tcBorders>
              <w:top w:val="nil"/>
              <w:left w:val="nil"/>
              <w:bottom w:val="single" w:sz="6" w:space="0" w:color="auto"/>
              <w:right w:val="single" w:sz="6" w:space="0" w:color="auto"/>
            </w:tcBorders>
            <w:shd w:val="clear" w:color="auto" w:fill="auto"/>
            <w:hideMark/>
          </w:tcPr>
          <w:p w14:paraId="471E1A12" w14:textId="49D965D5" w:rsidR="0086440E" w:rsidRPr="005A1B26" w:rsidRDefault="0086440E" w:rsidP="658955EB">
            <w:pPr>
              <w:spacing w:after="0" w:line="240" w:lineRule="auto"/>
              <w:jc w:val="both"/>
              <w:textAlignment w:val="baseline"/>
              <w:rPr>
                <w:rFonts w:ascii="Times New Roman" w:eastAsia="Times New Roman" w:hAnsi="Times New Roman" w:cs="Times New Roman"/>
                <w:sz w:val="24"/>
                <w:szCs w:val="24"/>
              </w:rPr>
            </w:pPr>
            <w:r w:rsidRPr="658955EB">
              <w:rPr>
                <w:rFonts w:ascii="Arial" w:eastAsia="Times New Roman" w:hAnsi="Arial" w:cs="Arial"/>
              </w:rPr>
              <w:t> </w:t>
            </w:r>
            <w:r w:rsidR="6CC505C1" w:rsidRPr="658955EB">
              <w:rPr>
                <w:rFonts w:ascii="Arial" w:eastAsia="Arial" w:hAnsi="Arial" w:cs="Arial"/>
                <w:color w:val="000000" w:themeColor="text1"/>
                <w:sz w:val="24"/>
                <w:szCs w:val="24"/>
              </w:rPr>
              <w:t xml:space="preserve"> Il corso si propone di fornire una conoscenza ampia e completa della materia dei reati tributari sia sotto il profilo sostanziale che processuale evidenziando oltreché tributario.</w:t>
            </w:r>
          </w:p>
          <w:p w14:paraId="5CF4AAF7" w14:textId="3D56D1AD" w:rsidR="0086440E" w:rsidRPr="005A1B26" w:rsidRDefault="6CC505C1" w:rsidP="658955EB">
            <w:pPr>
              <w:spacing w:after="0" w:line="240" w:lineRule="auto"/>
              <w:jc w:val="both"/>
              <w:textAlignment w:val="baseline"/>
              <w:rPr>
                <w:rFonts w:ascii="Arial" w:eastAsia="Arial" w:hAnsi="Arial" w:cs="Arial"/>
                <w:color w:val="000000" w:themeColor="text1"/>
                <w:sz w:val="24"/>
                <w:szCs w:val="24"/>
              </w:rPr>
            </w:pPr>
            <w:r w:rsidRPr="658955EB">
              <w:rPr>
                <w:rFonts w:ascii="Arial" w:eastAsia="Arial" w:hAnsi="Arial" w:cs="Arial"/>
                <w:color w:val="000000" w:themeColor="text1"/>
                <w:sz w:val="24"/>
                <w:szCs w:val="24"/>
              </w:rPr>
              <w:t>Il percorso di studio è altresì impreziosito da una particolare analisi del tema delle indagini</w:t>
            </w:r>
            <w:r w:rsidR="4B44EC67" w:rsidRPr="658955EB">
              <w:rPr>
                <w:rFonts w:ascii="Arial" w:eastAsia="Arial" w:hAnsi="Arial" w:cs="Arial"/>
                <w:color w:val="000000" w:themeColor="text1"/>
                <w:sz w:val="24"/>
                <w:szCs w:val="24"/>
              </w:rPr>
              <w:t>, di particolare interesse soprattutto per il personale militare.</w:t>
            </w:r>
          </w:p>
          <w:p w14:paraId="314FABC9" w14:textId="77777777" w:rsidR="0086440E" w:rsidRPr="005A1B26" w:rsidRDefault="0086440E" w:rsidP="00775601">
            <w:pPr>
              <w:spacing w:after="0" w:line="240" w:lineRule="auto"/>
              <w:jc w:val="both"/>
              <w:textAlignment w:val="baseline"/>
              <w:rPr>
                <w:rFonts w:ascii="Times New Roman" w:eastAsia="Times New Roman" w:hAnsi="Times New Roman" w:cs="Times New Roman"/>
                <w:sz w:val="24"/>
                <w:szCs w:val="24"/>
              </w:rPr>
            </w:pPr>
            <w:r w:rsidRPr="005A1B26">
              <w:rPr>
                <w:rFonts w:ascii="Arial" w:eastAsia="Times New Roman" w:hAnsi="Arial" w:cs="Arial"/>
              </w:rPr>
              <w:t> </w:t>
            </w:r>
          </w:p>
        </w:tc>
      </w:tr>
      <w:tr w:rsidR="0086440E" w:rsidRPr="005A1B26" w14:paraId="1D9D60DE" w14:textId="77777777" w:rsidTr="433083D9">
        <w:tc>
          <w:tcPr>
            <w:tcW w:w="2410" w:type="dxa"/>
            <w:tcBorders>
              <w:top w:val="nil"/>
              <w:left w:val="single" w:sz="6" w:space="0" w:color="auto"/>
              <w:bottom w:val="single" w:sz="6" w:space="0" w:color="auto"/>
              <w:right w:val="single" w:sz="6" w:space="0" w:color="auto"/>
            </w:tcBorders>
            <w:shd w:val="clear" w:color="auto" w:fill="auto"/>
            <w:hideMark/>
          </w:tcPr>
          <w:p w14:paraId="74EB0CAF" w14:textId="77777777" w:rsidR="0086440E" w:rsidRPr="005A1B26" w:rsidRDefault="0086440E" w:rsidP="658955EB">
            <w:pPr>
              <w:spacing w:after="0" w:line="240" w:lineRule="auto"/>
              <w:textAlignment w:val="baseline"/>
              <w:rPr>
                <w:rFonts w:ascii="Times New Roman" w:eastAsia="Times New Roman" w:hAnsi="Times New Roman" w:cs="Times New Roman"/>
                <w:color w:val="auto"/>
                <w:sz w:val="24"/>
                <w:szCs w:val="24"/>
              </w:rPr>
            </w:pPr>
            <w:r w:rsidRPr="658955EB">
              <w:rPr>
                <w:rFonts w:ascii="Arial" w:eastAsia="Times New Roman" w:hAnsi="Arial" w:cs="Arial"/>
                <w:b/>
                <w:bCs/>
                <w:color w:val="auto"/>
              </w:rPr>
              <w:t>Conoscenza e comprensione</w:t>
            </w:r>
            <w:r w:rsidRPr="658955EB">
              <w:rPr>
                <w:rFonts w:ascii="Arial" w:eastAsia="Times New Roman" w:hAnsi="Arial" w:cs="Arial"/>
                <w:color w:val="auto"/>
              </w:rPr>
              <w:t> </w:t>
            </w:r>
          </w:p>
        </w:tc>
        <w:tc>
          <w:tcPr>
            <w:tcW w:w="8221" w:type="dxa"/>
            <w:tcBorders>
              <w:top w:val="nil"/>
              <w:left w:val="nil"/>
              <w:bottom w:val="single" w:sz="6" w:space="0" w:color="auto"/>
              <w:right w:val="single" w:sz="6" w:space="0" w:color="auto"/>
            </w:tcBorders>
            <w:shd w:val="clear" w:color="auto" w:fill="auto"/>
            <w:hideMark/>
          </w:tcPr>
          <w:p w14:paraId="0F32741E" w14:textId="1D4C9E56" w:rsidR="0086440E" w:rsidRPr="005A1B26" w:rsidRDefault="0011019A" w:rsidP="658955EB">
            <w:pPr>
              <w:spacing w:after="0" w:line="240" w:lineRule="auto"/>
              <w:jc w:val="both"/>
              <w:textAlignment w:val="baseline"/>
              <w:rPr>
                <w:rFonts w:ascii="Arial" w:eastAsia="Arial" w:hAnsi="Arial" w:cs="Arial"/>
                <w:color w:val="000000" w:themeColor="text1"/>
                <w:sz w:val="24"/>
                <w:szCs w:val="24"/>
              </w:rPr>
            </w:pPr>
            <w:r w:rsidRPr="433083D9">
              <w:rPr>
                <w:rFonts w:ascii="Arial" w:eastAsia="Times New Roman" w:hAnsi="Arial" w:cs="Arial"/>
                <w:i/>
                <w:iCs/>
              </w:rPr>
              <w:t>C</w:t>
            </w:r>
            <w:r w:rsidR="729E542D" w:rsidRPr="433083D9">
              <w:rPr>
                <w:rFonts w:ascii="Arial" w:eastAsia="Arial" w:hAnsi="Arial" w:cs="Arial"/>
                <w:color w:val="000000" w:themeColor="text1"/>
                <w:sz w:val="24"/>
                <w:szCs w:val="24"/>
              </w:rPr>
              <w:t xml:space="preserve">on la frequenza del corso di </w:t>
            </w:r>
            <w:r w:rsidR="229C586E" w:rsidRPr="433083D9">
              <w:rPr>
                <w:rFonts w:ascii="Arial" w:eastAsia="Arial" w:hAnsi="Arial" w:cs="Arial"/>
                <w:color w:val="000000" w:themeColor="text1"/>
                <w:sz w:val="24"/>
                <w:szCs w:val="24"/>
              </w:rPr>
              <w:t>aggiornamento</w:t>
            </w:r>
            <w:r w:rsidR="729E542D" w:rsidRPr="433083D9">
              <w:rPr>
                <w:rFonts w:ascii="Arial" w:eastAsia="Arial" w:hAnsi="Arial" w:cs="Arial"/>
                <w:color w:val="000000" w:themeColor="text1"/>
                <w:sz w:val="24"/>
                <w:szCs w:val="24"/>
              </w:rPr>
              <w:t xml:space="preserve"> il discente acquisisce le nozioni e le conoscenze relative ai reati tributari con un approfondimento anche di profili der</w:t>
            </w:r>
            <w:r w:rsidR="4847678B" w:rsidRPr="433083D9">
              <w:rPr>
                <w:rFonts w:ascii="Arial" w:eastAsia="Arial" w:hAnsi="Arial" w:cs="Arial"/>
                <w:color w:val="000000" w:themeColor="text1"/>
                <w:sz w:val="24"/>
                <w:szCs w:val="24"/>
              </w:rPr>
              <w:t>ivanti dal diritto dell’Unione Europea</w:t>
            </w:r>
          </w:p>
        </w:tc>
      </w:tr>
      <w:tr w:rsidR="0086440E" w:rsidRPr="005A1B26" w14:paraId="377E3ABC" w14:textId="77777777" w:rsidTr="433083D9">
        <w:tc>
          <w:tcPr>
            <w:tcW w:w="2410" w:type="dxa"/>
            <w:tcBorders>
              <w:top w:val="nil"/>
              <w:left w:val="single" w:sz="6" w:space="0" w:color="auto"/>
              <w:bottom w:val="single" w:sz="6" w:space="0" w:color="auto"/>
              <w:right w:val="single" w:sz="6" w:space="0" w:color="auto"/>
            </w:tcBorders>
            <w:shd w:val="clear" w:color="auto" w:fill="auto"/>
            <w:hideMark/>
          </w:tcPr>
          <w:p w14:paraId="3999E071" w14:textId="77777777" w:rsidR="0086440E" w:rsidRPr="005A1B26" w:rsidRDefault="0086440E" w:rsidP="658955EB">
            <w:pPr>
              <w:spacing w:after="0" w:line="240" w:lineRule="auto"/>
              <w:textAlignment w:val="baseline"/>
              <w:rPr>
                <w:rFonts w:ascii="Times New Roman" w:eastAsia="Times New Roman" w:hAnsi="Times New Roman" w:cs="Times New Roman"/>
                <w:color w:val="auto"/>
                <w:sz w:val="24"/>
                <w:szCs w:val="24"/>
              </w:rPr>
            </w:pPr>
            <w:r w:rsidRPr="658955EB">
              <w:rPr>
                <w:rFonts w:ascii="Arial" w:eastAsia="Times New Roman" w:hAnsi="Arial" w:cs="Arial"/>
                <w:b/>
                <w:bCs/>
                <w:color w:val="auto"/>
              </w:rPr>
              <w:t>Capacità di applicare conoscenza e comprensione</w:t>
            </w:r>
            <w:r w:rsidRPr="658955EB">
              <w:rPr>
                <w:rFonts w:ascii="Arial" w:eastAsia="Times New Roman" w:hAnsi="Arial" w:cs="Arial"/>
                <w:color w:val="auto"/>
              </w:rPr>
              <w:t> </w:t>
            </w:r>
          </w:p>
        </w:tc>
        <w:tc>
          <w:tcPr>
            <w:tcW w:w="8221" w:type="dxa"/>
            <w:tcBorders>
              <w:top w:val="nil"/>
              <w:left w:val="nil"/>
              <w:bottom w:val="single" w:sz="6" w:space="0" w:color="auto"/>
              <w:right w:val="single" w:sz="6" w:space="0" w:color="auto"/>
            </w:tcBorders>
            <w:shd w:val="clear" w:color="auto" w:fill="auto"/>
            <w:hideMark/>
          </w:tcPr>
          <w:p w14:paraId="05B647CB" w14:textId="6413C46F" w:rsidR="0086440E" w:rsidRPr="005A1B26" w:rsidRDefault="3C049861" w:rsidP="658955EB">
            <w:pPr>
              <w:spacing w:after="0"/>
              <w:jc w:val="both"/>
              <w:rPr>
                <w:rFonts w:ascii="Arial" w:eastAsia="Arial" w:hAnsi="Arial" w:cs="Arial"/>
                <w:color w:val="000000" w:themeColor="text1"/>
                <w:sz w:val="24"/>
                <w:szCs w:val="24"/>
              </w:rPr>
            </w:pPr>
            <w:r w:rsidRPr="51F18089">
              <w:rPr>
                <w:rFonts w:ascii="Arial" w:eastAsia="Arial" w:hAnsi="Arial" w:cs="Arial"/>
                <w:color w:val="000000" w:themeColor="text1"/>
                <w:sz w:val="24"/>
                <w:szCs w:val="24"/>
              </w:rPr>
              <w:t xml:space="preserve">Con l’apprendimento delle nozioni inerenti agli argomenti delle singole lezioni, lo studente acquisisce la capacità di approccio </w:t>
            </w:r>
            <w:r w:rsidR="5E0385F7" w:rsidRPr="51F18089">
              <w:rPr>
                <w:rFonts w:ascii="Arial" w:eastAsia="Arial" w:hAnsi="Arial" w:cs="Arial"/>
                <w:color w:val="000000" w:themeColor="text1"/>
                <w:sz w:val="24"/>
                <w:szCs w:val="24"/>
              </w:rPr>
              <w:t xml:space="preserve">alla materia dei reati tributari sia in chiave preventiva che repressiva. Consente, altresì, un approfondimento sia pratico sia scientifico della materia che rende le nozioni apprese spendibili all’interno della propria amministrazione </w:t>
            </w:r>
            <w:r w:rsidR="00B986B0" w:rsidRPr="51F18089">
              <w:rPr>
                <w:rFonts w:ascii="Arial" w:eastAsia="Arial" w:hAnsi="Arial" w:cs="Arial"/>
                <w:color w:val="000000" w:themeColor="text1"/>
                <w:sz w:val="24"/>
                <w:szCs w:val="24"/>
              </w:rPr>
              <w:t xml:space="preserve">(se già impiegati) ovvero </w:t>
            </w:r>
            <w:r w:rsidR="6125BF4E" w:rsidRPr="51F18089">
              <w:rPr>
                <w:rFonts w:ascii="Arial" w:eastAsia="Arial" w:hAnsi="Arial" w:cs="Arial"/>
                <w:color w:val="000000" w:themeColor="text1"/>
                <w:sz w:val="24"/>
                <w:szCs w:val="24"/>
              </w:rPr>
              <w:t xml:space="preserve">consente al discente di rappresentare un profilo di interesse per le aziende del settore. </w:t>
            </w:r>
          </w:p>
          <w:p w14:paraId="5496C7DD" w14:textId="5C065D86" w:rsidR="0086440E" w:rsidRPr="005A1B26" w:rsidRDefault="0086440E" w:rsidP="658955EB">
            <w:pPr>
              <w:spacing w:after="0" w:line="240" w:lineRule="auto"/>
              <w:jc w:val="both"/>
              <w:textAlignment w:val="baseline"/>
              <w:rPr>
                <w:rFonts w:ascii="Arial" w:eastAsia="Times New Roman" w:hAnsi="Arial" w:cs="Arial"/>
              </w:rPr>
            </w:pPr>
          </w:p>
        </w:tc>
      </w:tr>
      <w:tr w:rsidR="0086440E" w:rsidRPr="005A1B26" w14:paraId="72127484" w14:textId="77777777" w:rsidTr="433083D9">
        <w:tc>
          <w:tcPr>
            <w:tcW w:w="2410" w:type="dxa"/>
            <w:tcBorders>
              <w:top w:val="nil"/>
              <w:left w:val="single" w:sz="6" w:space="0" w:color="auto"/>
              <w:bottom w:val="single" w:sz="6" w:space="0" w:color="auto"/>
              <w:right w:val="single" w:sz="6" w:space="0" w:color="auto"/>
            </w:tcBorders>
            <w:shd w:val="clear" w:color="auto" w:fill="auto"/>
            <w:hideMark/>
          </w:tcPr>
          <w:p w14:paraId="00A002C9" w14:textId="77777777" w:rsidR="0086440E" w:rsidRPr="005A1B26" w:rsidRDefault="0086440E" w:rsidP="658955EB">
            <w:pPr>
              <w:spacing w:after="0" w:line="240" w:lineRule="auto"/>
              <w:textAlignment w:val="baseline"/>
              <w:rPr>
                <w:rFonts w:ascii="Times New Roman" w:eastAsia="Times New Roman" w:hAnsi="Times New Roman" w:cs="Times New Roman"/>
                <w:color w:val="auto"/>
                <w:sz w:val="24"/>
                <w:szCs w:val="24"/>
              </w:rPr>
            </w:pPr>
            <w:r w:rsidRPr="658955EB">
              <w:rPr>
                <w:rFonts w:ascii="Arial" w:eastAsia="Times New Roman" w:hAnsi="Arial" w:cs="Arial"/>
                <w:b/>
                <w:bCs/>
                <w:color w:val="auto"/>
              </w:rPr>
              <w:t>Riconoscimento delle competenze pregresse </w:t>
            </w:r>
            <w:r w:rsidRPr="658955EB">
              <w:rPr>
                <w:rFonts w:ascii="Arial" w:eastAsia="Times New Roman" w:hAnsi="Arial" w:cs="Arial"/>
                <w:color w:val="auto"/>
              </w:rPr>
              <w:t> </w:t>
            </w:r>
          </w:p>
        </w:tc>
        <w:tc>
          <w:tcPr>
            <w:tcW w:w="8221" w:type="dxa"/>
            <w:tcBorders>
              <w:top w:val="nil"/>
              <w:left w:val="nil"/>
              <w:bottom w:val="single" w:sz="6" w:space="0" w:color="auto"/>
              <w:right w:val="single" w:sz="6" w:space="0" w:color="auto"/>
            </w:tcBorders>
            <w:shd w:val="clear" w:color="auto" w:fill="auto"/>
            <w:hideMark/>
          </w:tcPr>
          <w:p w14:paraId="15978D3F" w14:textId="59B1D9D9" w:rsidR="0086440E" w:rsidRPr="005A1B26" w:rsidRDefault="01FC536B" w:rsidP="00775601">
            <w:pPr>
              <w:spacing w:after="0" w:line="240" w:lineRule="auto"/>
              <w:jc w:val="both"/>
              <w:textAlignment w:val="baseline"/>
              <w:rPr>
                <w:rFonts w:ascii="Times New Roman" w:eastAsia="Times New Roman" w:hAnsi="Times New Roman" w:cs="Times New Roman"/>
                <w:sz w:val="24"/>
                <w:szCs w:val="24"/>
              </w:rPr>
            </w:pPr>
            <w:r w:rsidRPr="658955EB">
              <w:rPr>
                <w:rFonts w:ascii="Arial" w:eastAsia="Times New Roman" w:hAnsi="Arial" w:cs="Arial"/>
                <w:i/>
                <w:iCs/>
              </w:rPr>
              <w:t>Non è previsto alcun riconoscimento delle competenze pregresse</w:t>
            </w:r>
            <w:r w:rsidR="0086440E" w:rsidRPr="658955EB">
              <w:rPr>
                <w:rFonts w:ascii="Arial" w:eastAsia="Times New Roman" w:hAnsi="Arial" w:cs="Arial"/>
              </w:rPr>
              <w:t> </w:t>
            </w:r>
          </w:p>
        </w:tc>
      </w:tr>
      <w:tr w:rsidR="0086440E" w:rsidRPr="005A1B26" w14:paraId="537A5318" w14:textId="77777777" w:rsidTr="433083D9">
        <w:tc>
          <w:tcPr>
            <w:tcW w:w="2410" w:type="dxa"/>
            <w:tcBorders>
              <w:top w:val="nil"/>
              <w:left w:val="single" w:sz="6" w:space="0" w:color="auto"/>
              <w:bottom w:val="single" w:sz="6" w:space="0" w:color="auto"/>
              <w:right w:val="single" w:sz="6" w:space="0" w:color="auto"/>
            </w:tcBorders>
            <w:shd w:val="clear" w:color="auto" w:fill="auto"/>
            <w:hideMark/>
          </w:tcPr>
          <w:p w14:paraId="490CCDFF" w14:textId="77777777" w:rsidR="0086440E" w:rsidRPr="005A1B26" w:rsidRDefault="0086440E" w:rsidP="658955EB">
            <w:pPr>
              <w:spacing w:after="0" w:line="240" w:lineRule="auto"/>
              <w:textAlignment w:val="baseline"/>
              <w:rPr>
                <w:rFonts w:ascii="Times New Roman" w:eastAsia="Times New Roman" w:hAnsi="Times New Roman" w:cs="Times New Roman"/>
                <w:color w:val="auto"/>
                <w:sz w:val="24"/>
                <w:szCs w:val="24"/>
              </w:rPr>
            </w:pPr>
            <w:r w:rsidRPr="658955EB">
              <w:rPr>
                <w:rFonts w:ascii="Arial" w:eastAsia="Times New Roman" w:hAnsi="Arial" w:cs="Arial"/>
                <w:b/>
                <w:bCs/>
                <w:color w:val="auto"/>
              </w:rPr>
              <w:t>Prove intermedie e finali</w:t>
            </w:r>
            <w:r w:rsidRPr="658955EB">
              <w:rPr>
                <w:rFonts w:ascii="Arial" w:eastAsia="Times New Roman" w:hAnsi="Arial" w:cs="Arial"/>
                <w:color w:val="auto"/>
              </w:rPr>
              <w:t> </w:t>
            </w:r>
          </w:p>
        </w:tc>
        <w:tc>
          <w:tcPr>
            <w:tcW w:w="8221" w:type="dxa"/>
            <w:tcBorders>
              <w:top w:val="nil"/>
              <w:left w:val="nil"/>
              <w:bottom w:val="single" w:sz="6" w:space="0" w:color="auto"/>
              <w:right w:val="single" w:sz="6" w:space="0" w:color="auto"/>
            </w:tcBorders>
            <w:shd w:val="clear" w:color="auto" w:fill="auto"/>
            <w:hideMark/>
          </w:tcPr>
          <w:p w14:paraId="0B47905F" w14:textId="148C687A" w:rsidR="0086440E" w:rsidRPr="005A1B26" w:rsidRDefault="0086440E" w:rsidP="658955EB">
            <w:pPr>
              <w:spacing w:after="0" w:line="240" w:lineRule="auto"/>
              <w:jc w:val="both"/>
              <w:textAlignment w:val="baseline"/>
              <w:rPr>
                <w:rFonts w:ascii="Arial" w:eastAsia="Times New Roman" w:hAnsi="Arial" w:cs="Arial"/>
              </w:rPr>
            </w:pPr>
            <w:r w:rsidRPr="658955EB">
              <w:rPr>
                <w:rFonts w:ascii="Arial" w:eastAsia="Times New Roman" w:hAnsi="Arial" w:cs="Arial"/>
              </w:rPr>
              <w:t> </w:t>
            </w:r>
            <w:r w:rsidR="45FA1AEA" w:rsidRPr="658955EB">
              <w:rPr>
                <w:rFonts w:ascii="Arial" w:eastAsia="Times New Roman" w:hAnsi="Arial" w:cs="Arial"/>
              </w:rPr>
              <w:t xml:space="preserve">non sono previste prove intermedie né finali. </w:t>
            </w:r>
          </w:p>
        </w:tc>
      </w:tr>
    </w:tbl>
    <w:tbl>
      <w:tblPr>
        <w:tblStyle w:val="Grigliatabella1"/>
        <w:tblW w:w="10629" w:type="dxa"/>
        <w:tblInd w:w="252" w:type="dxa"/>
        <w:tblCellMar>
          <w:top w:w="10" w:type="dxa"/>
          <w:right w:w="43" w:type="dxa"/>
        </w:tblCellMar>
        <w:tblLook w:val="04A0" w:firstRow="1" w:lastRow="0" w:firstColumn="1" w:lastColumn="0" w:noHBand="0" w:noVBand="1"/>
      </w:tblPr>
      <w:tblGrid>
        <w:gridCol w:w="2404"/>
        <w:gridCol w:w="8225"/>
      </w:tblGrid>
      <w:tr w:rsidR="00F8076E" w14:paraId="59E1B103" w14:textId="77777777" w:rsidTr="51F18089">
        <w:trPr>
          <w:trHeight w:val="1114"/>
        </w:trPr>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EAF91" w14:textId="77777777" w:rsidR="00F8076E" w:rsidRDefault="00F445C4">
            <w:pPr>
              <w:ind w:left="108"/>
            </w:pPr>
            <w:r>
              <w:rPr>
                <w:rFonts w:ascii="Arial" w:eastAsia="Arial" w:hAnsi="Arial" w:cs="Arial"/>
                <w:b/>
              </w:rPr>
              <w:t xml:space="preserve">Requisiti per l’ammissione </w:t>
            </w:r>
          </w:p>
        </w:tc>
        <w:tc>
          <w:tcPr>
            <w:tcW w:w="8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2250CE" w14:textId="77777777" w:rsidR="00F8076E" w:rsidRDefault="00F445C4">
            <w:pPr>
              <w:spacing w:after="25"/>
              <w:ind w:left="107"/>
              <w:jc w:val="both"/>
            </w:pPr>
            <w:r>
              <w:rPr>
                <w:rFonts w:ascii="Arial" w:eastAsia="Arial" w:hAnsi="Arial" w:cs="Arial"/>
                <w:sz w:val="24"/>
              </w:rPr>
              <w:t xml:space="preserve">Laurea magistrale preferibilmente in Giurisprudenza, Economia, Scienze politiche </w:t>
            </w:r>
          </w:p>
          <w:p w14:paraId="1C829D85" w14:textId="4770EFE2" w:rsidR="00F8076E" w:rsidRDefault="00775601">
            <w:pPr>
              <w:ind w:left="107"/>
              <w:jc w:val="both"/>
            </w:pPr>
            <w:r w:rsidRPr="51F18089">
              <w:rPr>
                <w:rFonts w:ascii="Arial" w:eastAsia="Arial" w:hAnsi="Arial" w:cs="Arial"/>
                <w:sz w:val="24"/>
                <w:szCs w:val="24"/>
              </w:rPr>
              <w:t>Studenti i</w:t>
            </w:r>
            <w:r w:rsidR="00F445C4" w:rsidRPr="51F18089">
              <w:rPr>
                <w:rFonts w:ascii="Arial" w:eastAsia="Arial" w:hAnsi="Arial" w:cs="Arial"/>
                <w:sz w:val="24"/>
                <w:szCs w:val="24"/>
              </w:rPr>
              <w:t>scritti all’ultimo anno</w:t>
            </w:r>
            <w:r w:rsidRPr="51F18089">
              <w:rPr>
                <w:rFonts w:ascii="Arial" w:eastAsia="Arial" w:hAnsi="Arial" w:cs="Arial"/>
                <w:sz w:val="24"/>
                <w:szCs w:val="24"/>
              </w:rPr>
              <w:t xml:space="preserve"> dei suddetti corsi di laurea</w:t>
            </w:r>
            <w:r w:rsidR="00F445C4" w:rsidRPr="51F18089">
              <w:rPr>
                <w:rFonts w:ascii="Arial" w:eastAsia="Arial" w:hAnsi="Arial" w:cs="Arial"/>
                <w:sz w:val="24"/>
                <w:szCs w:val="24"/>
              </w:rPr>
              <w:t xml:space="preserve"> </w:t>
            </w:r>
            <w:r w:rsidRPr="51F18089">
              <w:rPr>
                <w:rFonts w:ascii="Arial" w:eastAsia="Arial" w:hAnsi="Arial" w:cs="Arial"/>
                <w:sz w:val="24"/>
                <w:szCs w:val="24"/>
              </w:rPr>
              <w:t>purchè l</w:t>
            </w:r>
            <w:r w:rsidR="00F445C4" w:rsidRPr="51F18089">
              <w:rPr>
                <w:rFonts w:ascii="Arial" w:eastAsia="Arial" w:hAnsi="Arial" w:cs="Arial"/>
                <w:sz w:val="24"/>
                <w:szCs w:val="24"/>
              </w:rPr>
              <w:t>aureandi in Diritto Penale Commerciale o Diritto Tributario</w:t>
            </w:r>
            <w:r w:rsidR="00F445C4" w:rsidRPr="51F18089">
              <w:rPr>
                <w:rFonts w:ascii="Arial" w:eastAsia="Arial" w:hAnsi="Arial" w:cs="Arial"/>
                <w:i/>
                <w:iCs/>
              </w:rPr>
              <w:t xml:space="preserve"> </w:t>
            </w:r>
          </w:p>
        </w:tc>
      </w:tr>
      <w:tr w:rsidR="00F8076E" w14:paraId="2BB38B20" w14:textId="77777777" w:rsidTr="51F18089">
        <w:trPr>
          <w:trHeight w:val="769"/>
        </w:trPr>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50A030" w14:textId="77777777" w:rsidR="00F8076E" w:rsidRDefault="00F445C4">
            <w:pPr>
              <w:ind w:left="108" w:right="41"/>
            </w:pPr>
            <w:r>
              <w:rPr>
                <w:rFonts w:ascii="Arial" w:eastAsia="Arial" w:hAnsi="Arial" w:cs="Arial"/>
                <w:b/>
              </w:rPr>
              <w:lastRenderedPageBreak/>
              <w:t xml:space="preserve">Numero minimo e massimo di ammessi </w:t>
            </w:r>
          </w:p>
        </w:tc>
        <w:tc>
          <w:tcPr>
            <w:tcW w:w="8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1E1660" w14:textId="77777777" w:rsidR="00F8076E" w:rsidRDefault="00F445C4">
            <w:pPr>
              <w:ind w:left="107"/>
            </w:pPr>
            <w:r>
              <w:rPr>
                <w:rFonts w:ascii="Arial" w:eastAsia="Arial" w:hAnsi="Arial" w:cs="Arial"/>
                <w:sz w:val="24"/>
              </w:rPr>
              <w:t xml:space="preserve">Minimo 10, massimo 80 </w:t>
            </w:r>
          </w:p>
          <w:p w14:paraId="5F4D188C" w14:textId="77777777" w:rsidR="00F8076E" w:rsidRDefault="00F445C4">
            <w:pPr>
              <w:ind w:left="107"/>
            </w:pPr>
            <w:r>
              <w:rPr>
                <w:rFonts w:ascii="Arial" w:eastAsia="Arial" w:hAnsi="Arial" w:cs="Arial"/>
              </w:rPr>
              <w:t xml:space="preserve"> </w:t>
            </w:r>
          </w:p>
        </w:tc>
      </w:tr>
      <w:tr w:rsidR="00F8076E" w14:paraId="0CE13ED7" w14:textId="77777777" w:rsidTr="51F18089">
        <w:trPr>
          <w:trHeight w:val="516"/>
        </w:trPr>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ED236B" w14:textId="77777777" w:rsidR="00F8076E" w:rsidRDefault="00F445C4">
            <w:pPr>
              <w:ind w:left="108"/>
            </w:pPr>
            <w:r>
              <w:rPr>
                <w:rFonts w:ascii="Arial" w:eastAsia="Arial" w:hAnsi="Arial" w:cs="Arial"/>
                <w:b/>
              </w:rPr>
              <w:t xml:space="preserve">Scadenza domande di ammissione </w:t>
            </w:r>
          </w:p>
        </w:tc>
        <w:tc>
          <w:tcPr>
            <w:tcW w:w="8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747CB7" w14:textId="26B0EA29" w:rsidR="00F8076E" w:rsidRDefault="00C47EE3" w:rsidP="00C47EE3">
            <w:pPr>
              <w:ind w:left="107"/>
            </w:pPr>
            <w:r>
              <w:rPr>
                <w:rFonts w:ascii="Arial" w:eastAsia="Arial" w:hAnsi="Arial" w:cs="Arial"/>
                <w:sz w:val="24"/>
              </w:rPr>
              <w:t>26 febbraio 2021</w:t>
            </w:r>
            <w:r w:rsidR="00F445C4">
              <w:rPr>
                <w:rFonts w:ascii="Times New Roman" w:eastAsia="Times New Roman" w:hAnsi="Times New Roman" w:cs="Times New Roman"/>
                <w:sz w:val="24"/>
              </w:rPr>
              <w:t xml:space="preserve"> </w:t>
            </w:r>
          </w:p>
        </w:tc>
      </w:tr>
      <w:tr w:rsidR="00F8076E" w14:paraId="76F8727B" w14:textId="77777777" w:rsidTr="51F18089">
        <w:trPr>
          <w:trHeight w:val="286"/>
        </w:trPr>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348716" w14:textId="77777777" w:rsidR="00F8076E" w:rsidRDefault="00F445C4">
            <w:pPr>
              <w:ind w:left="108"/>
            </w:pPr>
            <w:r>
              <w:rPr>
                <w:rFonts w:ascii="Arial" w:eastAsia="Arial" w:hAnsi="Arial" w:cs="Arial"/>
                <w:b/>
              </w:rPr>
              <w:t xml:space="preserve">Modalità didattica </w:t>
            </w:r>
          </w:p>
        </w:tc>
        <w:tc>
          <w:tcPr>
            <w:tcW w:w="8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2F2DAF" w14:textId="047B0ABF" w:rsidR="00F8076E" w:rsidRDefault="00C47EE3">
            <w:pPr>
              <w:ind w:left="107"/>
            </w:pPr>
            <w:r>
              <w:rPr>
                <w:rFonts w:ascii="Arial" w:eastAsia="Arial" w:hAnsi="Arial" w:cs="Arial"/>
                <w:sz w:val="24"/>
              </w:rPr>
              <w:t xml:space="preserve">Modalità convenzionale – didattica frontale in aula </w:t>
            </w:r>
            <w:r w:rsidR="00F445C4">
              <w:rPr>
                <w:rFonts w:ascii="Arial" w:eastAsia="Arial" w:hAnsi="Arial" w:cs="Arial"/>
                <w:i/>
              </w:rPr>
              <w:t xml:space="preserve"> </w:t>
            </w:r>
          </w:p>
        </w:tc>
      </w:tr>
      <w:tr w:rsidR="00F8076E" w14:paraId="1C4069F8" w14:textId="77777777" w:rsidTr="51F18089">
        <w:trPr>
          <w:trHeight w:val="516"/>
        </w:trPr>
        <w:tc>
          <w:tcPr>
            <w:tcW w:w="24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4CC5B5" w14:textId="77777777" w:rsidR="00F8076E" w:rsidRDefault="00F445C4">
            <w:pPr>
              <w:ind w:left="108"/>
            </w:pPr>
            <w:r>
              <w:rPr>
                <w:rFonts w:ascii="Arial" w:eastAsia="Arial" w:hAnsi="Arial" w:cs="Arial"/>
                <w:b/>
              </w:rPr>
              <w:t xml:space="preserve">Lingua di insegnamento </w:t>
            </w:r>
          </w:p>
        </w:tc>
        <w:tc>
          <w:tcPr>
            <w:tcW w:w="8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496F53" w14:textId="77777777" w:rsidR="00F8076E" w:rsidRDefault="00F445C4">
            <w:pPr>
              <w:ind w:left="107"/>
            </w:pPr>
            <w:r>
              <w:rPr>
                <w:rFonts w:ascii="Arial" w:eastAsia="Arial" w:hAnsi="Arial" w:cs="Arial"/>
                <w:sz w:val="24"/>
              </w:rPr>
              <w:t>Italiano</w:t>
            </w:r>
            <w:r>
              <w:rPr>
                <w:rFonts w:ascii="Arial" w:eastAsia="Arial" w:hAnsi="Arial" w:cs="Arial"/>
                <w:i/>
              </w:rPr>
              <w:t xml:space="preserve"> </w:t>
            </w:r>
          </w:p>
        </w:tc>
      </w:tr>
    </w:tbl>
    <w:tbl>
      <w:tblPr>
        <w:tblW w:w="10631" w:type="dxa"/>
        <w:tblInd w:w="27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33"/>
        <w:gridCol w:w="8198"/>
      </w:tblGrid>
      <w:tr w:rsidR="0086440E" w:rsidRPr="0086440E" w14:paraId="189B8DCD" w14:textId="77777777" w:rsidTr="51F18089">
        <w:tc>
          <w:tcPr>
            <w:tcW w:w="2433" w:type="dxa"/>
            <w:tcBorders>
              <w:top w:val="single" w:sz="4" w:space="0" w:color="auto"/>
              <w:left w:val="single" w:sz="6" w:space="0" w:color="auto"/>
              <w:bottom w:val="single" w:sz="6" w:space="0" w:color="auto"/>
              <w:right w:val="single" w:sz="6" w:space="0" w:color="auto"/>
            </w:tcBorders>
            <w:shd w:val="clear" w:color="auto" w:fill="auto"/>
            <w:hideMark/>
          </w:tcPr>
          <w:p w14:paraId="3F985E8F" w14:textId="277365CA" w:rsidR="0086440E" w:rsidRPr="0086440E" w:rsidRDefault="00F445C4" w:rsidP="0086440E">
            <w:pPr>
              <w:spacing w:after="0" w:line="240" w:lineRule="auto"/>
              <w:textAlignment w:val="baseline"/>
              <w:rPr>
                <w:rFonts w:ascii="Times New Roman" w:eastAsia="Times New Roman" w:hAnsi="Times New Roman" w:cs="Times New Roman"/>
                <w:color w:val="auto"/>
                <w:sz w:val="24"/>
                <w:szCs w:val="24"/>
              </w:rPr>
            </w:pPr>
            <w:r w:rsidRPr="51F18089">
              <w:rPr>
                <w:rFonts w:ascii="Arial" w:eastAsia="Arial" w:hAnsi="Arial" w:cs="Arial"/>
                <w:sz w:val="30"/>
                <w:szCs w:val="30"/>
              </w:rPr>
              <w:t xml:space="preserve"> </w:t>
            </w:r>
            <w:r w:rsidR="0086440E" w:rsidRPr="51F18089">
              <w:rPr>
                <w:rFonts w:ascii="Arial" w:eastAsia="Times New Roman" w:hAnsi="Arial" w:cs="Arial"/>
                <w:b/>
                <w:bCs/>
                <w:color w:val="auto"/>
              </w:rPr>
              <w:t>Informazioni utili agli studenti</w:t>
            </w:r>
            <w:r w:rsidR="0086440E" w:rsidRPr="51F18089">
              <w:rPr>
                <w:rFonts w:ascii="Arial" w:eastAsia="Times New Roman" w:hAnsi="Arial" w:cs="Arial"/>
                <w:color w:val="auto"/>
              </w:rPr>
              <w:t> </w:t>
            </w:r>
          </w:p>
        </w:tc>
        <w:tc>
          <w:tcPr>
            <w:tcW w:w="8198" w:type="dxa"/>
            <w:tcBorders>
              <w:top w:val="single" w:sz="4" w:space="0" w:color="auto"/>
              <w:left w:val="nil"/>
              <w:bottom w:val="single" w:sz="6" w:space="0" w:color="auto"/>
              <w:right w:val="single" w:sz="6" w:space="0" w:color="auto"/>
            </w:tcBorders>
            <w:shd w:val="clear" w:color="auto" w:fill="auto"/>
            <w:hideMark/>
          </w:tcPr>
          <w:p w14:paraId="53705C8E" w14:textId="792DADD9" w:rsidR="0086440E" w:rsidRPr="0086440E" w:rsidRDefault="64095178" w:rsidP="658955EB">
            <w:pPr>
              <w:spacing w:after="0" w:line="240" w:lineRule="auto"/>
              <w:jc w:val="both"/>
              <w:textAlignment w:val="baseline"/>
              <w:rPr>
                <w:rFonts w:ascii="Arial" w:eastAsia="Times New Roman" w:hAnsi="Arial" w:cs="Arial"/>
                <w:color w:val="auto"/>
              </w:rPr>
            </w:pPr>
            <w:r w:rsidRPr="658955EB">
              <w:rPr>
                <w:rFonts w:ascii="Arial" w:eastAsia="Times New Roman" w:hAnsi="Arial" w:cs="Arial"/>
                <w:i/>
                <w:iCs/>
                <w:color w:val="auto"/>
              </w:rPr>
              <w:t xml:space="preserve">Non è ammessa la frequenza di uditori o iscrizione a singoli moduli didattici. </w:t>
            </w:r>
          </w:p>
        </w:tc>
      </w:tr>
    </w:tbl>
    <w:p w14:paraId="5103EE55" w14:textId="7A1C9517" w:rsidR="0086440E" w:rsidRDefault="0086440E" w:rsidP="0086440E">
      <w:pPr>
        <w:spacing w:after="0" w:line="240" w:lineRule="auto"/>
        <w:textAlignment w:val="baseline"/>
        <w:rPr>
          <w:rFonts w:ascii="Arial" w:eastAsia="Times New Roman" w:hAnsi="Arial" w:cs="Arial"/>
          <w:color w:val="auto"/>
          <w:sz w:val="24"/>
          <w:szCs w:val="24"/>
        </w:rPr>
      </w:pPr>
    </w:p>
    <w:p w14:paraId="2EAE9B07" w14:textId="7B7E2FE9" w:rsidR="0086440E" w:rsidRDefault="0086440E" w:rsidP="0086440E">
      <w:pPr>
        <w:spacing w:after="0" w:line="240" w:lineRule="auto"/>
        <w:textAlignment w:val="baseline"/>
        <w:rPr>
          <w:rFonts w:ascii="Arial" w:eastAsia="Times New Roman" w:hAnsi="Arial" w:cs="Arial"/>
          <w:color w:val="auto"/>
          <w:sz w:val="24"/>
          <w:szCs w:val="24"/>
        </w:rPr>
      </w:pPr>
    </w:p>
    <w:p w14:paraId="3300EBB7" w14:textId="77777777" w:rsidR="0086440E" w:rsidRPr="0086440E" w:rsidRDefault="0086440E" w:rsidP="0086440E">
      <w:pPr>
        <w:spacing w:after="0" w:line="240" w:lineRule="auto"/>
        <w:textAlignment w:val="baseline"/>
        <w:rPr>
          <w:rFonts w:ascii="Times New Roman" w:eastAsia="Times New Roman" w:hAnsi="Times New Roman" w:cs="Times New Roman"/>
          <w:color w:val="auto"/>
          <w:sz w:val="24"/>
          <w:szCs w:val="24"/>
        </w:rPr>
      </w:pPr>
    </w:p>
    <w:p w14:paraId="1EDB1783" w14:textId="77777777" w:rsidR="0086440E" w:rsidRPr="0086440E" w:rsidRDefault="0086440E" w:rsidP="0086440E">
      <w:pPr>
        <w:spacing w:after="0" w:line="240" w:lineRule="auto"/>
        <w:textAlignment w:val="baseline"/>
        <w:rPr>
          <w:rFonts w:ascii="Times New Roman" w:eastAsia="Times New Roman" w:hAnsi="Times New Roman" w:cs="Times New Roman"/>
          <w:color w:val="auto"/>
          <w:sz w:val="24"/>
          <w:szCs w:val="24"/>
        </w:rPr>
      </w:pPr>
      <w:r w:rsidRPr="0086440E">
        <w:rPr>
          <w:rFonts w:ascii="Arial" w:eastAsia="Times New Roman" w:hAnsi="Arial" w:cs="Arial"/>
          <w:color w:val="auto"/>
          <w:sz w:val="24"/>
          <w:szCs w:val="24"/>
        </w:rPr>
        <w:t> </w:t>
      </w:r>
    </w:p>
    <w:p w14:paraId="259DC7CA" w14:textId="77777777" w:rsidR="0086440E" w:rsidRDefault="0086440E">
      <w:pPr>
        <w:spacing w:after="0"/>
        <w:ind w:left="360"/>
      </w:pPr>
    </w:p>
    <w:tbl>
      <w:tblPr>
        <w:tblStyle w:val="Grigliatabella1"/>
        <w:tblW w:w="9934" w:type="dxa"/>
        <w:tblInd w:w="360" w:type="dxa"/>
        <w:tblCellMar>
          <w:top w:w="13" w:type="dxa"/>
          <w:left w:w="108" w:type="dxa"/>
          <w:right w:w="115" w:type="dxa"/>
        </w:tblCellMar>
        <w:tblLook w:val="04A0" w:firstRow="1" w:lastRow="0" w:firstColumn="1" w:lastColumn="0" w:noHBand="0" w:noVBand="1"/>
      </w:tblPr>
      <w:tblGrid>
        <w:gridCol w:w="1708"/>
        <w:gridCol w:w="8226"/>
      </w:tblGrid>
      <w:tr w:rsidR="005E4E04" w14:paraId="5E18407E" w14:textId="77777777">
        <w:trPr>
          <w:trHeight w:val="547"/>
        </w:trPr>
        <w:tc>
          <w:tcPr>
            <w:tcW w:w="1708" w:type="dxa"/>
            <w:tcBorders>
              <w:top w:val="single" w:sz="4" w:space="0" w:color="000000"/>
              <w:left w:val="single" w:sz="4" w:space="0" w:color="000000"/>
              <w:bottom w:val="single" w:sz="4" w:space="0" w:color="000000"/>
              <w:right w:val="single" w:sz="4" w:space="0" w:color="000000"/>
            </w:tcBorders>
          </w:tcPr>
          <w:p w14:paraId="4C3CE0CD" w14:textId="167F5AAF" w:rsidR="005E4E04" w:rsidRPr="005E4E04" w:rsidRDefault="005E4E04" w:rsidP="005E4E04">
            <w:pPr>
              <w:spacing w:after="54"/>
              <w:jc w:val="center"/>
              <w:rPr>
                <w:rFonts w:ascii="Times New Roman" w:eastAsia="Times New Roman" w:hAnsi="Times New Roman" w:cs="Times New Roman"/>
                <w:b/>
                <w:sz w:val="20"/>
              </w:rPr>
            </w:pPr>
            <w:r w:rsidRPr="005E4E04">
              <w:rPr>
                <w:rFonts w:ascii="Times New Roman" w:eastAsia="Times New Roman" w:hAnsi="Times New Roman" w:cs="Times New Roman"/>
                <w:b/>
                <w:sz w:val="20"/>
              </w:rPr>
              <w:t>Attività formativa</w:t>
            </w:r>
          </w:p>
        </w:tc>
        <w:tc>
          <w:tcPr>
            <w:tcW w:w="8226" w:type="dxa"/>
            <w:tcBorders>
              <w:top w:val="single" w:sz="4" w:space="0" w:color="000000"/>
              <w:left w:val="single" w:sz="4" w:space="0" w:color="000000"/>
              <w:bottom w:val="single" w:sz="4" w:space="0" w:color="000000"/>
              <w:right w:val="single" w:sz="4" w:space="0" w:color="000000"/>
            </w:tcBorders>
          </w:tcPr>
          <w:p w14:paraId="5688EDD1" w14:textId="7B8B50C1" w:rsidR="005E4E04" w:rsidRPr="005E4E04" w:rsidRDefault="005E4E04" w:rsidP="005E4E04">
            <w:pPr>
              <w:spacing w:after="54"/>
              <w:jc w:val="center"/>
              <w:rPr>
                <w:rFonts w:ascii="Times New Roman" w:eastAsia="Times New Roman" w:hAnsi="Times New Roman" w:cs="Times New Roman"/>
                <w:b/>
                <w:sz w:val="24"/>
              </w:rPr>
            </w:pPr>
            <w:r w:rsidRPr="005E4E04">
              <w:rPr>
                <w:rFonts w:ascii="Times New Roman" w:eastAsia="Times New Roman" w:hAnsi="Times New Roman" w:cs="Times New Roman"/>
                <w:b/>
                <w:sz w:val="24"/>
              </w:rPr>
              <w:t>Obiettivo formati</w:t>
            </w:r>
            <w:r w:rsidR="005E5C06">
              <w:rPr>
                <w:rFonts w:ascii="Times New Roman" w:eastAsia="Times New Roman" w:hAnsi="Times New Roman" w:cs="Times New Roman"/>
                <w:b/>
                <w:sz w:val="24"/>
              </w:rPr>
              <w:t>v</w:t>
            </w:r>
            <w:r>
              <w:rPr>
                <w:rFonts w:ascii="Times New Roman" w:eastAsia="Times New Roman" w:hAnsi="Times New Roman" w:cs="Times New Roman"/>
                <w:b/>
                <w:sz w:val="24"/>
              </w:rPr>
              <w:t>o</w:t>
            </w:r>
            <w:r w:rsidRPr="005E4E04">
              <w:rPr>
                <w:rFonts w:ascii="Times New Roman" w:eastAsia="Times New Roman" w:hAnsi="Times New Roman" w:cs="Times New Roman"/>
                <w:b/>
                <w:sz w:val="24"/>
              </w:rPr>
              <w:t>/programma</w:t>
            </w:r>
          </w:p>
        </w:tc>
      </w:tr>
      <w:tr w:rsidR="00F8076E" w14:paraId="148378DF" w14:textId="77777777">
        <w:trPr>
          <w:trHeight w:val="547"/>
        </w:trPr>
        <w:tc>
          <w:tcPr>
            <w:tcW w:w="1708" w:type="dxa"/>
            <w:tcBorders>
              <w:top w:val="single" w:sz="4" w:space="0" w:color="000000"/>
              <w:left w:val="single" w:sz="4" w:space="0" w:color="000000"/>
              <w:bottom w:val="single" w:sz="4" w:space="0" w:color="000000"/>
              <w:right w:val="single" w:sz="4" w:space="0" w:color="000000"/>
            </w:tcBorders>
          </w:tcPr>
          <w:p w14:paraId="31F12CDD" w14:textId="77777777" w:rsidR="00F8076E" w:rsidRDefault="00F445C4">
            <w:pPr>
              <w:spacing w:after="54"/>
            </w:pPr>
            <w:r>
              <w:rPr>
                <w:rFonts w:ascii="Times New Roman" w:eastAsia="Times New Roman" w:hAnsi="Times New Roman" w:cs="Times New Roman"/>
                <w:b/>
                <w:sz w:val="17"/>
              </w:rPr>
              <w:t xml:space="preserve"> </w:t>
            </w:r>
          </w:p>
          <w:p w14:paraId="0C52DFAC" w14:textId="77777777" w:rsidR="00F8076E" w:rsidRDefault="00F445C4">
            <w:pPr>
              <w:ind w:left="413"/>
            </w:pPr>
            <w:r>
              <w:rPr>
                <w:rFonts w:ascii="Times New Roman" w:eastAsia="Times New Roman" w:hAnsi="Times New Roman" w:cs="Times New Roman"/>
                <w:b/>
              </w:rPr>
              <w:t xml:space="preserve">Giornata </w:t>
            </w:r>
          </w:p>
        </w:tc>
        <w:tc>
          <w:tcPr>
            <w:tcW w:w="8226" w:type="dxa"/>
            <w:tcBorders>
              <w:top w:val="single" w:sz="4" w:space="0" w:color="000000"/>
              <w:left w:val="single" w:sz="4" w:space="0" w:color="000000"/>
              <w:bottom w:val="single" w:sz="4" w:space="0" w:color="000000"/>
              <w:right w:val="single" w:sz="4" w:space="0" w:color="000000"/>
            </w:tcBorders>
          </w:tcPr>
          <w:p w14:paraId="625B849A" w14:textId="77777777" w:rsidR="00F8076E" w:rsidRDefault="00F445C4">
            <w:pPr>
              <w:spacing w:after="54"/>
            </w:pPr>
            <w:r>
              <w:rPr>
                <w:rFonts w:ascii="Times New Roman" w:eastAsia="Times New Roman" w:hAnsi="Times New Roman" w:cs="Times New Roman"/>
                <w:b/>
                <w:sz w:val="17"/>
              </w:rPr>
              <w:t xml:space="preserve"> </w:t>
            </w:r>
          </w:p>
          <w:p w14:paraId="6BFAEDD8" w14:textId="77777777" w:rsidR="00F8076E" w:rsidRDefault="00F445C4">
            <w:pPr>
              <w:ind w:left="22"/>
              <w:jc w:val="center"/>
            </w:pPr>
            <w:r>
              <w:rPr>
                <w:rFonts w:ascii="Times New Roman" w:eastAsia="Times New Roman" w:hAnsi="Times New Roman" w:cs="Times New Roman"/>
                <w:b/>
              </w:rPr>
              <w:t xml:space="preserve">ARGOMENTO </w:t>
            </w:r>
          </w:p>
        </w:tc>
      </w:tr>
      <w:tr w:rsidR="00F8076E" w14:paraId="179C384D" w14:textId="77777777">
        <w:trPr>
          <w:trHeight w:val="2336"/>
        </w:trPr>
        <w:tc>
          <w:tcPr>
            <w:tcW w:w="1708" w:type="dxa"/>
            <w:tcBorders>
              <w:top w:val="single" w:sz="4" w:space="0" w:color="000000"/>
              <w:left w:val="single" w:sz="4" w:space="0" w:color="000000"/>
              <w:bottom w:val="single" w:sz="4" w:space="0" w:color="000000"/>
              <w:right w:val="single" w:sz="4" w:space="0" w:color="000000"/>
            </w:tcBorders>
          </w:tcPr>
          <w:p w14:paraId="12C0D12A" w14:textId="77777777" w:rsidR="00F8076E" w:rsidRDefault="00F445C4">
            <w:r>
              <w:rPr>
                <w:rFonts w:ascii="Times New Roman" w:eastAsia="Times New Roman" w:hAnsi="Times New Roman" w:cs="Times New Roman"/>
                <w:b/>
                <w:sz w:val="17"/>
              </w:rPr>
              <w:t xml:space="preserve"> </w:t>
            </w:r>
          </w:p>
          <w:p w14:paraId="0A24FD0C" w14:textId="77777777" w:rsidR="00F8076E" w:rsidRDefault="00F445C4">
            <w:r>
              <w:rPr>
                <w:rFonts w:ascii="Times New Roman" w:eastAsia="Times New Roman" w:hAnsi="Times New Roman" w:cs="Times New Roman"/>
                <w:b/>
                <w:sz w:val="17"/>
              </w:rPr>
              <w:t xml:space="preserve"> </w:t>
            </w:r>
          </w:p>
          <w:p w14:paraId="480C5F18" w14:textId="77777777" w:rsidR="00F8076E" w:rsidRDefault="00F445C4">
            <w:r>
              <w:rPr>
                <w:rFonts w:ascii="Times New Roman" w:eastAsia="Times New Roman" w:hAnsi="Times New Roman" w:cs="Times New Roman"/>
                <w:b/>
                <w:sz w:val="17"/>
              </w:rPr>
              <w:t xml:space="preserve">1° giorno  </w:t>
            </w:r>
          </w:p>
          <w:p w14:paraId="1DA8FC3B" w14:textId="7F57E31A" w:rsidR="00F8076E" w:rsidRDefault="00F8076E"/>
        </w:tc>
        <w:tc>
          <w:tcPr>
            <w:tcW w:w="8226" w:type="dxa"/>
            <w:tcBorders>
              <w:top w:val="single" w:sz="4" w:space="0" w:color="000000"/>
              <w:left w:val="single" w:sz="4" w:space="0" w:color="000000"/>
              <w:bottom w:val="single" w:sz="4" w:space="0" w:color="000000"/>
              <w:right w:val="single" w:sz="4" w:space="0" w:color="000000"/>
            </w:tcBorders>
          </w:tcPr>
          <w:p w14:paraId="76E1151C" w14:textId="77777777" w:rsidR="00F8076E" w:rsidRDefault="00F445C4">
            <w:pPr>
              <w:ind w:left="514"/>
            </w:pPr>
            <w:r>
              <w:rPr>
                <w:rFonts w:ascii="Times New Roman" w:eastAsia="Times New Roman" w:hAnsi="Times New Roman" w:cs="Times New Roman"/>
                <w:b/>
                <w:i/>
              </w:rPr>
              <w:t xml:space="preserve">NE BIS IN IDEM </w:t>
            </w:r>
            <w:r>
              <w:rPr>
                <w:rFonts w:ascii="Times New Roman" w:eastAsia="Times New Roman" w:hAnsi="Times New Roman" w:cs="Times New Roman"/>
                <w:b/>
              </w:rPr>
              <w:t xml:space="preserve">E RAPPORTI TRA ILLECITO PENALE E </w:t>
            </w:r>
          </w:p>
          <w:p w14:paraId="33F3BD6C" w14:textId="77777777" w:rsidR="00F8076E" w:rsidRDefault="00F445C4">
            <w:pPr>
              <w:ind w:left="1125"/>
              <w:jc w:val="center"/>
            </w:pPr>
            <w:r>
              <w:rPr>
                <w:rFonts w:ascii="Times New Roman" w:eastAsia="Times New Roman" w:hAnsi="Times New Roman" w:cs="Times New Roman"/>
                <w:b/>
              </w:rPr>
              <w:t xml:space="preserve">ILLECITO TRIBUTARIO </w:t>
            </w:r>
          </w:p>
          <w:p w14:paraId="28B6A197" w14:textId="77777777" w:rsidR="00F8076E" w:rsidRDefault="00F445C4">
            <w:r>
              <w:rPr>
                <w:rFonts w:ascii="Times New Roman" w:eastAsia="Times New Roman" w:hAnsi="Times New Roman" w:cs="Times New Roman"/>
                <w:b/>
              </w:rPr>
              <w:t xml:space="preserve"> </w:t>
            </w:r>
          </w:p>
          <w:p w14:paraId="0161F108" w14:textId="77777777" w:rsidR="00F8076E" w:rsidRDefault="00F445C4">
            <w:pPr>
              <w:numPr>
                <w:ilvl w:val="0"/>
                <w:numId w:val="3"/>
              </w:numPr>
              <w:ind w:hanging="286"/>
            </w:pPr>
            <w:r>
              <w:rPr>
                <w:rFonts w:ascii="Times New Roman" w:eastAsia="Times New Roman" w:hAnsi="Times New Roman" w:cs="Times New Roman"/>
              </w:rPr>
              <w:t xml:space="preserve">Un confronto tra giurisprudenza nazionale, sentenze CEDU e pronunce della CGUE: </w:t>
            </w:r>
          </w:p>
          <w:p w14:paraId="256864D9" w14:textId="77777777" w:rsidR="00F8076E" w:rsidRDefault="00F445C4">
            <w:pPr>
              <w:spacing w:after="61"/>
              <w:ind w:left="330"/>
            </w:pPr>
            <w:r>
              <w:rPr>
                <w:rFonts w:ascii="Times New Roman" w:eastAsia="Times New Roman" w:hAnsi="Times New Roman" w:cs="Times New Roman"/>
              </w:rPr>
              <w:t xml:space="preserve">il criterio della </w:t>
            </w:r>
            <w:r>
              <w:rPr>
                <w:rFonts w:ascii="Times New Roman" w:eastAsia="Times New Roman" w:hAnsi="Times New Roman" w:cs="Times New Roman"/>
                <w:i/>
              </w:rPr>
              <w:t xml:space="preserve">connessione temporale e sostanziale sufficientemente stretta </w:t>
            </w:r>
          </w:p>
          <w:p w14:paraId="30F1A15D" w14:textId="77777777" w:rsidR="00F8076E" w:rsidRDefault="00F445C4">
            <w:pPr>
              <w:numPr>
                <w:ilvl w:val="0"/>
                <w:numId w:val="3"/>
              </w:numPr>
              <w:ind w:hanging="286"/>
            </w:pPr>
            <w:r>
              <w:rPr>
                <w:rFonts w:ascii="Times New Roman" w:eastAsia="Times New Roman" w:hAnsi="Times New Roman" w:cs="Times New Roman"/>
              </w:rPr>
              <w:t xml:space="preserve">Il principio di specialità e il “doppio binario” </w:t>
            </w:r>
          </w:p>
          <w:p w14:paraId="40C84B88" w14:textId="77777777" w:rsidR="00F8076E" w:rsidRDefault="00F445C4">
            <w:pPr>
              <w:numPr>
                <w:ilvl w:val="0"/>
                <w:numId w:val="3"/>
              </w:numPr>
              <w:spacing w:after="40" w:line="239" w:lineRule="auto"/>
              <w:ind w:hanging="286"/>
            </w:pPr>
            <w:r>
              <w:rPr>
                <w:rFonts w:ascii="Times New Roman" w:eastAsia="Times New Roman" w:hAnsi="Times New Roman" w:cs="Times New Roman"/>
              </w:rPr>
              <w:t xml:space="preserve">Il cumulo materiale delle sanzioni e il possibile ruolo del giudice in sede di commisurazione </w:t>
            </w:r>
          </w:p>
          <w:p w14:paraId="5F068153" w14:textId="77777777" w:rsidR="00F8076E" w:rsidRDefault="00F445C4">
            <w:pPr>
              <w:numPr>
                <w:ilvl w:val="0"/>
                <w:numId w:val="3"/>
              </w:numPr>
              <w:ind w:hanging="286"/>
            </w:pPr>
            <w:r>
              <w:rPr>
                <w:rFonts w:ascii="Times New Roman" w:eastAsia="Times New Roman" w:hAnsi="Times New Roman" w:cs="Times New Roman"/>
              </w:rPr>
              <w:t xml:space="preserve">La non “eseguibilità” di sanzioni amministrative in pendenza del </w:t>
            </w:r>
          </w:p>
        </w:tc>
      </w:tr>
    </w:tbl>
    <w:p w14:paraId="5F28B212" w14:textId="77777777" w:rsidR="00F8076E" w:rsidRDefault="00F8076E">
      <w:pPr>
        <w:spacing w:after="0"/>
        <w:ind w:left="-774" w:right="17"/>
      </w:pPr>
    </w:p>
    <w:tbl>
      <w:tblPr>
        <w:tblStyle w:val="Grigliatabella1"/>
        <w:tblW w:w="9934" w:type="dxa"/>
        <w:tblInd w:w="360" w:type="dxa"/>
        <w:tblCellMar>
          <w:top w:w="12" w:type="dxa"/>
          <w:left w:w="103" w:type="dxa"/>
          <w:right w:w="43" w:type="dxa"/>
        </w:tblCellMar>
        <w:tblLook w:val="04A0" w:firstRow="1" w:lastRow="0" w:firstColumn="1" w:lastColumn="0" w:noHBand="0" w:noVBand="1"/>
      </w:tblPr>
      <w:tblGrid>
        <w:gridCol w:w="1708"/>
        <w:gridCol w:w="8226"/>
      </w:tblGrid>
      <w:tr w:rsidR="00F8076E" w14:paraId="4143B085" w14:textId="77777777">
        <w:trPr>
          <w:trHeight w:val="2199"/>
        </w:trPr>
        <w:tc>
          <w:tcPr>
            <w:tcW w:w="1708" w:type="dxa"/>
            <w:tcBorders>
              <w:top w:val="single" w:sz="4" w:space="0" w:color="000000"/>
              <w:left w:val="single" w:sz="4" w:space="0" w:color="000000"/>
              <w:bottom w:val="single" w:sz="4" w:space="0" w:color="000000"/>
              <w:right w:val="single" w:sz="4" w:space="0" w:color="000000"/>
            </w:tcBorders>
          </w:tcPr>
          <w:p w14:paraId="37443D0C" w14:textId="77777777" w:rsidR="00F8076E" w:rsidRDefault="00F8076E"/>
        </w:tc>
        <w:tc>
          <w:tcPr>
            <w:tcW w:w="8226" w:type="dxa"/>
            <w:tcBorders>
              <w:top w:val="single" w:sz="4" w:space="0" w:color="000000"/>
              <w:left w:val="single" w:sz="4" w:space="0" w:color="000000"/>
              <w:bottom w:val="single" w:sz="4" w:space="0" w:color="000000"/>
              <w:right w:val="single" w:sz="4" w:space="0" w:color="000000"/>
            </w:tcBorders>
          </w:tcPr>
          <w:p w14:paraId="4FE6CD66" w14:textId="77777777" w:rsidR="00F8076E" w:rsidRDefault="00F445C4">
            <w:pPr>
              <w:spacing w:after="28"/>
              <w:ind w:left="335"/>
            </w:pPr>
            <w:r>
              <w:rPr>
                <w:rFonts w:ascii="Times New Roman" w:eastAsia="Times New Roman" w:hAnsi="Times New Roman" w:cs="Times New Roman"/>
              </w:rPr>
              <w:t xml:space="preserve">procedimento penale </w:t>
            </w:r>
          </w:p>
          <w:p w14:paraId="6462AC4D" w14:textId="77777777" w:rsidR="00F8076E" w:rsidRDefault="00F445C4">
            <w:pPr>
              <w:numPr>
                <w:ilvl w:val="0"/>
                <w:numId w:val="4"/>
              </w:numPr>
              <w:ind w:hanging="286"/>
            </w:pPr>
            <w:r>
              <w:rPr>
                <w:rFonts w:ascii="Times New Roman" w:eastAsia="Times New Roman" w:hAnsi="Times New Roman" w:cs="Times New Roman"/>
              </w:rPr>
              <w:t xml:space="preserve">L’esclusione della rilevanza penale del fatto </w:t>
            </w:r>
          </w:p>
          <w:p w14:paraId="3878F58B" w14:textId="77777777" w:rsidR="00F8076E" w:rsidRDefault="00F445C4">
            <w:pPr>
              <w:numPr>
                <w:ilvl w:val="0"/>
                <w:numId w:val="4"/>
              </w:numPr>
              <w:spacing w:after="7" w:line="237" w:lineRule="auto"/>
              <w:ind w:hanging="286"/>
            </w:pPr>
            <w:r>
              <w:rPr>
                <w:rFonts w:ascii="Times New Roman" w:eastAsia="Times New Roman" w:hAnsi="Times New Roman" w:cs="Times New Roman"/>
              </w:rPr>
              <w:t xml:space="preserve">Il pagamento del debito tributario come causa di estinzione del reato o circostanza attenuante e presupposto del patteggiamento </w:t>
            </w:r>
          </w:p>
          <w:p w14:paraId="13709ABC" w14:textId="77777777" w:rsidR="00F8076E" w:rsidRDefault="00F445C4">
            <w:pPr>
              <w:numPr>
                <w:ilvl w:val="0"/>
                <w:numId w:val="4"/>
              </w:numPr>
              <w:spacing w:after="17"/>
              <w:ind w:hanging="286"/>
            </w:pPr>
            <w:r>
              <w:rPr>
                <w:rFonts w:ascii="Times New Roman" w:eastAsia="Times New Roman" w:hAnsi="Times New Roman" w:cs="Times New Roman"/>
              </w:rPr>
              <w:t xml:space="preserve">I rapporti tra giudicato penale e giudicato tributario </w:t>
            </w:r>
          </w:p>
          <w:p w14:paraId="61ECCB7A" w14:textId="77777777" w:rsidR="00F8076E" w:rsidRDefault="00F445C4">
            <w:pPr>
              <w:numPr>
                <w:ilvl w:val="0"/>
                <w:numId w:val="4"/>
              </w:numPr>
              <w:spacing w:after="31"/>
              <w:ind w:hanging="286"/>
            </w:pPr>
            <w:r>
              <w:rPr>
                <w:rFonts w:ascii="Times New Roman" w:eastAsia="Times New Roman" w:hAnsi="Times New Roman" w:cs="Times New Roman"/>
              </w:rPr>
              <w:t xml:space="preserve">La competenza per materia e per territorio </w:t>
            </w:r>
          </w:p>
          <w:p w14:paraId="5446F577" w14:textId="77777777" w:rsidR="00F8076E" w:rsidRDefault="00F445C4">
            <w:pPr>
              <w:numPr>
                <w:ilvl w:val="0"/>
                <w:numId w:val="4"/>
              </w:numPr>
              <w:ind w:hanging="286"/>
            </w:pPr>
            <w:r>
              <w:rPr>
                <w:rFonts w:ascii="Times New Roman" w:eastAsia="Times New Roman" w:hAnsi="Times New Roman" w:cs="Times New Roman"/>
              </w:rPr>
              <w:t xml:space="preserve">L’obbligo di denuncia del reato </w:t>
            </w:r>
            <w:r>
              <w:rPr>
                <w:rFonts w:ascii="Times New Roman" w:eastAsia="Times New Roman" w:hAnsi="Times New Roman" w:cs="Times New Roman"/>
                <w:i/>
              </w:rPr>
              <w:t xml:space="preserve">ex </w:t>
            </w:r>
            <w:r>
              <w:rPr>
                <w:rFonts w:ascii="Times New Roman" w:eastAsia="Times New Roman" w:hAnsi="Times New Roman" w:cs="Times New Roman"/>
              </w:rPr>
              <w:t xml:space="preserve">art. 331 c.p.p. e il raddoppio dei termini di accertamento. </w:t>
            </w:r>
          </w:p>
        </w:tc>
      </w:tr>
      <w:tr w:rsidR="00F8076E" w14:paraId="216F4CAB" w14:textId="77777777">
        <w:trPr>
          <w:trHeight w:val="4404"/>
        </w:trPr>
        <w:tc>
          <w:tcPr>
            <w:tcW w:w="1708" w:type="dxa"/>
            <w:tcBorders>
              <w:top w:val="single" w:sz="4" w:space="0" w:color="000000"/>
              <w:left w:val="single" w:sz="4" w:space="0" w:color="000000"/>
              <w:bottom w:val="single" w:sz="4" w:space="0" w:color="000000"/>
              <w:right w:val="single" w:sz="4" w:space="0" w:color="000000"/>
            </w:tcBorders>
          </w:tcPr>
          <w:p w14:paraId="5CD7B36F" w14:textId="77777777" w:rsidR="00F8076E" w:rsidRDefault="00F445C4">
            <w:pPr>
              <w:ind w:left="5"/>
            </w:pPr>
            <w:r>
              <w:rPr>
                <w:rFonts w:ascii="Times New Roman" w:eastAsia="Times New Roman" w:hAnsi="Times New Roman" w:cs="Times New Roman"/>
                <w:b/>
                <w:sz w:val="17"/>
              </w:rPr>
              <w:lastRenderedPageBreak/>
              <w:t xml:space="preserve">  2° giorno  </w:t>
            </w:r>
          </w:p>
          <w:p w14:paraId="5A0B9059" w14:textId="69B0529B" w:rsidR="00F8076E" w:rsidRDefault="00F8076E">
            <w:pPr>
              <w:ind w:left="5"/>
            </w:pPr>
          </w:p>
        </w:tc>
        <w:tc>
          <w:tcPr>
            <w:tcW w:w="8226" w:type="dxa"/>
            <w:vMerge w:val="restart"/>
            <w:tcBorders>
              <w:top w:val="single" w:sz="4" w:space="0" w:color="000000"/>
              <w:left w:val="single" w:sz="4" w:space="0" w:color="000000"/>
              <w:bottom w:val="single" w:sz="4" w:space="0" w:color="000000"/>
              <w:right w:val="single" w:sz="4" w:space="0" w:color="000000"/>
            </w:tcBorders>
          </w:tcPr>
          <w:p w14:paraId="08AD9D2C" w14:textId="77777777" w:rsidR="00F8076E" w:rsidRDefault="00F445C4">
            <w:pPr>
              <w:spacing w:line="239" w:lineRule="auto"/>
              <w:ind w:left="3288" w:hanging="2770"/>
            </w:pPr>
            <w:r>
              <w:rPr>
                <w:rFonts w:ascii="Times New Roman" w:eastAsia="Times New Roman" w:hAnsi="Times New Roman" w:cs="Times New Roman"/>
                <w:b/>
              </w:rPr>
              <w:t xml:space="preserve">LA RESPONSABILITA’ DI AMMINISTRATORI, CONSULENTI E INTERMEDIARI BANCARI E </w:t>
            </w:r>
          </w:p>
          <w:p w14:paraId="0773579C" w14:textId="77777777" w:rsidR="00F8076E" w:rsidRDefault="00F445C4">
            <w:pPr>
              <w:spacing w:after="38" w:line="276" w:lineRule="auto"/>
              <w:ind w:left="49" w:right="61" w:firstLine="3239"/>
            </w:pPr>
            <w:r>
              <w:rPr>
                <w:rFonts w:ascii="Times New Roman" w:eastAsia="Times New Roman" w:hAnsi="Times New Roman" w:cs="Times New Roman"/>
                <w:b/>
              </w:rPr>
              <w:t xml:space="preserve">FINANZIARI </w:t>
            </w:r>
            <w:r>
              <w:rPr>
                <w:rFonts w:ascii="Times New Roman" w:eastAsia="Times New Roman" w:hAnsi="Times New Roman" w:cs="Times New Roman"/>
              </w:rPr>
              <w:t>-</w:t>
            </w:r>
            <w:r>
              <w:rPr>
                <w:rFonts w:ascii="Arial" w:eastAsia="Arial" w:hAnsi="Arial" w:cs="Arial"/>
              </w:rPr>
              <w:t xml:space="preserve"> </w:t>
            </w:r>
            <w:r>
              <w:rPr>
                <w:rFonts w:ascii="Times New Roman" w:eastAsia="Times New Roman" w:hAnsi="Times New Roman" w:cs="Times New Roman"/>
              </w:rPr>
              <w:t xml:space="preserve">L’individuazione </w:t>
            </w:r>
            <w:r>
              <w:rPr>
                <w:rFonts w:ascii="Times New Roman" w:eastAsia="Times New Roman" w:hAnsi="Times New Roman" w:cs="Times New Roman"/>
              </w:rPr>
              <w:tab/>
              <w:t xml:space="preserve">del </w:t>
            </w:r>
            <w:r>
              <w:rPr>
                <w:rFonts w:ascii="Times New Roman" w:eastAsia="Times New Roman" w:hAnsi="Times New Roman" w:cs="Times New Roman"/>
              </w:rPr>
              <w:tab/>
              <w:t xml:space="preserve">soggetto </w:t>
            </w:r>
            <w:r>
              <w:rPr>
                <w:rFonts w:ascii="Times New Roman" w:eastAsia="Times New Roman" w:hAnsi="Times New Roman" w:cs="Times New Roman"/>
              </w:rPr>
              <w:tab/>
              <w:t xml:space="preserve">attivo </w:t>
            </w:r>
            <w:r>
              <w:rPr>
                <w:rFonts w:ascii="Times New Roman" w:eastAsia="Times New Roman" w:hAnsi="Times New Roman" w:cs="Times New Roman"/>
              </w:rPr>
              <w:tab/>
              <w:t xml:space="preserve">del </w:t>
            </w:r>
            <w:r>
              <w:rPr>
                <w:rFonts w:ascii="Times New Roman" w:eastAsia="Times New Roman" w:hAnsi="Times New Roman" w:cs="Times New Roman"/>
              </w:rPr>
              <w:tab/>
              <w:t xml:space="preserve">reato </w:t>
            </w:r>
            <w:r>
              <w:rPr>
                <w:rFonts w:ascii="Times New Roman" w:eastAsia="Times New Roman" w:hAnsi="Times New Roman" w:cs="Times New Roman"/>
              </w:rPr>
              <w:tab/>
              <w:t xml:space="preserve">tributario: </w:t>
            </w:r>
            <w:r>
              <w:rPr>
                <w:rFonts w:ascii="Times New Roman" w:eastAsia="Times New Roman" w:hAnsi="Times New Roman" w:cs="Times New Roman"/>
              </w:rPr>
              <w:tab/>
              <w:t xml:space="preserve">la </w:t>
            </w:r>
            <w:r>
              <w:rPr>
                <w:rFonts w:ascii="Times New Roman" w:eastAsia="Times New Roman" w:hAnsi="Times New Roman" w:cs="Times New Roman"/>
              </w:rPr>
              <w:tab/>
              <w:t xml:space="preserve">rilevanza dell’organizzazione societaria </w:t>
            </w:r>
          </w:p>
          <w:p w14:paraId="6EF4BF1B" w14:textId="77777777" w:rsidR="00F8076E" w:rsidRDefault="00F445C4">
            <w:pPr>
              <w:numPr>
                <w:ilvl w:val="0"/>
                <w:numId w:val="5"/>
              </w:numPr>
              <w:spacing w:line="280" w:lineRule="auto"/>
              <w:ind w:hanging="286"/>
            </w:pPr>
            <w:r>
              <w:rPr>
                <w:rFonts w:ascii="Times New Roman" w:eastAsia="Times New Roman" w:hAnsi="Times New Roman" w:cs="Times New Roman"/>
              </w:rPr>
              <w:t xml:space="preserve">L’amministratore “di diritto”, “di fatto” e “occulto”: l’applicazione dell’art. 2639 c.c. in tema di reati societari </w:t>
            </w:r>
          </w:p>
          <w:p w14:paraId="3E545AEE" w14:textId="77777777" w:rsidR="00F8076E" w:rsidRDefault="00F445C4">
            <w:pPr>
              <w:numPr>
                <w:ilvl w:val="0"/>
                <w:numId w:val="5"/>
              </w:numPr>
              <w:ind w:hanging="286"/>
            </w:pPr>
            <w:r>
              <w:rPr>
                <w:rFonts w:ascii="Times New Roman" w:eastAsia="Times New Roman" w:hAnsi="Times New Roman" w:cs="Times New Roman"/>
              </w:rPr>
              <w:t xml:space="preserve">La validità e l’efficacia della delega di funzioni nel settore tributario </w:t>
            </w:r>
          </w:p>
          <w:p w14:paraId="45313A7F" w14:textId="77777777" w:rsidR="00F8076E" w:rsidRDefault="00F445C4">
            <w:pPr>
              <w:numPr>
                <w:ilvl w:val="0"/>
                <w:numId w:val="5"/>
              </w:numPr>
              <w:ind w:hanging="286"/>
            </w:pPr>
            <w:r>
              <w:rPr>
                <w:rFonts w:ascii="Times New Roman" w:eastAsia="Times New Roman" w:hAnsi="Times New Roman" w:cs="Times New Roman"/>
              </w:rPr>
              <w:t xml:space="preserve">La responsabilità del professionista (notaio, avvocato, dottore commercialista o esperti contabili, consulente fiscale, consulente del lavoro, revisore dei conti) o dell’intermediario finanziario o bancario e la circostanza aggravante dei “modelli seriali di evasione” </w:t>
            </w:r>
          </w:p>
          <w:p w14:paraId="0C9DF268" w14:textId="77777777" w:rsidR="00F8076E" w:rsidRDefault="00F445C4">
            <w:pPr>
              <w:numPr>
                <w:ilvl w:val="0"/>
                <w:numId w:val="5"/>
              </w:numPr>
              <w:spacing w:after="8"/>
              <w:ind w:hanging="286"/>
            </w:pPr>
            <w:r>
              <w:rPr>
                <w:rFonts w:ascii="Times New Roman" w:eastAsia="Times New Roman" w:hAnsi="Times New Roman" w:cs="Times New Roman"/>
              </w:rPr>
              <w:t xml:space="preserve">La disciplina del concorso di persone nel reato: deroghe (art. 9, D.Lgs. 74/2000) e </w:t>
            </w:r>
          </w:p>
          <w:p w14:paraId="22693236" w14:textId="77777777" w:rsidR="00F8076E" w:rsidRDefault="00F445C4">
            <w:pPr>
              <w:ind w:left="335"/>
            </w:pPr>
            <w:r>
              <w:rPr>
                <w:rFonts w:ascii="Times New Roman" w:eastAsia="Times New Roman" w:hAnsi="Times New Roman" w:cs="Times New Roman"/>
              </w:rPr>
              <w:t xml:space="preserve">“contro- deroghe” in ambito tributario </w:t>
            </w:r>
          </w:p>
          <w:p w14:paraId="38B7FE76" w14:textId="77777777" w:rsidR="00F8076E" w:rsidRDefault="00F445C4">
            <w:pPr>
              <w:numPr>
                <w:ilvl w:val="0"/>
                <w:numId w:val="5"/>
              </w:numPr>
              <w:spacing w:line="254" w:lineRule="auto"/>
              <w:ind w:hanging="286"/>
            </w:pPr>
            <w:r>
              <w:rPr>
                <w:rFonts w:ascii="Times New Roman" w:eastAsia="Times New Roman" w:hAnsi="Times New Roman" w:cs="Times New Roman"/>
              </w:rPr>
              <w:t xml:space="preserve">La soluzione di questioni di elevata complessità: violazioni dipendenti da interpretazione delle norme tributarie </w:t>
            </w:r>
            <w:r>
              <w:rPr>
                <w:rFonts w:ascii="Times New Roman" w:eastAsia="Times New Roman" w:hAnsi="Times New Roman" w:cs="Times New Roman"/>
                <w:i/>
              </w:rPr>
              <w:t xml:space="preserve">ex </w:t>
            </w:r>
            <w:r>
              <w:rPr>
                <w:rFonts w:ascii="Times New Roman" w:eastAsia="Times New Roman" w:hAnsi="Times New Roman" w:cs="Times New Roman"/>
              </w:rPr>
              <w:t>art. 15, D.Lgs. 74/2000 Le “obiettive condizioni di incertezza” del contribuente</w:t>
            </w:r>
            <w:r>
              <w:rPr>
                <w:rFonts w:ascii="Times New Roman" w:eastAsia="Times New Roman" w:hAnsi="Times New Roman" w:cs="Times New Roman"/>
                <w:b/>
                <w:i/>
              </w:rPr>
              <w:t xml:space="preserve"> </w:t>
            </w:r>
          </w:p>
          <w:p w14:paraId="05A9BB3B" w14:textId="77777777" w:rsidR="00F8076E" w:rsidRDefault="00F445C4">
            <w:r>
              <w:rPr>
                <w:rFonts w:ascii="Times New Roman" w:eastAsia="Times New Roman" w:hAnsi="Times New Roman" w:cs="Times New Roman"/>
                <w:b/>
                <w:sz w:val="21"/>
              </w:rPr>
              <w:t xml:space="preserve"> </w:t>
            </w:r>
          </w:p>
          <w:p w14:paraId="5B80690D" w14:textId="77777777" w:rsidR="00F8076E" w:rsidRDefault="00F445C4">
            <w:pPr>
              <w:spacing w:after="73"/>
              <w:ind w:left="8"/>
            </w:pPr>
            <w:r>
              <w:rPr>
                <w:rFonts w:ascii="Times New Roman" w:eastAsia="Times New Roman" w:hAnsi="Times New Roman" w:cs="Times New Roman"/>
                <w:b/>
              </w:rPr>
              <w:t xml:space="preserve">IL SEQUESTRO E CONFISCA PER REATI TRIBUTARI (ALLA LUCE DELLE </w:t>
            </w:r>
          </w:p>
          <w:p w14:paraId="684AEE6A" w14:textId="77777777" w:rsidR="00F8076E" w:rsidRDefault="00F445C4">
            <w:pPr>
              <w:spacing w:after="204"/>
              <w:ind w:left="13"/>
            </w:pPr>
            <w:r>
              <w:rPr>
                <w:rFonts w:ascii="Times New Roman" w:eastAsia="Times New Roman" w:hAnsi="Times New Roman" w:cs="Times New Roman"/>
                <w:b/>
              </w:rPr>
              <w:t xml:space="preserve">NOVITA’ INTRODOTTE DAL D.L. 124/2019 (CONVERTITO IN L. 157/2019) </w:t>
            </w:r>
          </w:p>
          <w:p w14:paraId="1DA9386B" w14:textId="77777777" w:rsidR="00F8076E" w:rsidRDefault="00F445C4">
            <w:pPr>
              <w:numPr>
                <w:ilvl w:val="0"/>
                <w:numId w:val="5"/>
              </w:numPr>
              <w:spacing w:after="33"/>
              <w:ind w:hanging="286"/>
            </w:pPr>
            <w:r>
              <w:rPr>
                <w:rFonts w:ascii="Times New Roman" w:eastAsia="Times New Roman" w:hAnsi="Times New Roman" w:cs="Times New Roman"/>
              </w:rPr>
              <w:t xml:space="preserve">La confisca come misura sanzionatoria “tipica” della criminalità economica </w:t>
            </w:r>
          </w:p>
          <w:p w14:paraId="7FE62786" w14:textId="77777777" w:rsidR="00F8076E" w:rsidRDefault="00F445C4">
            <w:pPr>
              <w:numPr>
                <w:ilvl w:val="0"/>
                <w:numId w:val="5"/>
              </w:numPr>
              <w:spacing w:after="72"/>
              <w:ind w:hanging="286"/>
            </w:pPr>
            <w:r>
              <w:rPr>
                <w:rFonts w:ascii="Times New Roman" w:eastAsia="Times New Roman" w:hAnsi="Times New Roman" w:cs="Times New Roman"/>
              </w:rPr>
              <w:t xml:space="preserve">L’efficacia </w:t>
            </w:r>
            <w:r>
              <w:rPr>
                <w:rFonts w:ascii="Times New Roman" w:eastAsia="Times New Roman" w:hAnsi="Times New Roman" w:cs="Times New Roman"/>
              </w:rPr>
              <w:tab/>
              <w:t xml:space="preserve">nel </w:t>
            </w:r>
            <w:r>
              <w:rPr>
                <w:rFonts w:ascii="Times New Roman" w:eastAsia="Times New Roman" w:hAnsi="Times New Roman" w:cs="Times New Roman"/>
              </w:rPr>
              <w:tab/>
              <w:t xml:space="preserve">tempo </w:t>
            </w:r>
            <w:r>
              <w:rPr>
                <w:rFonts w:ascii="Times New Roman" w:eastAsia="Times New Roman" w:hAnsi="Times New Roman" w:cs="Times New Roman"/>
              </w:rPr>
              <w:tab/>
              <w:t xml:space="preserve">e </w:t>
            </w:r>
            <w:r>
              <w:rPr>
                <w:rFonts w:ascii="Times New Roman" w:eastAsia="Times New Roman" w:hAnsi="Times New Roman" w:cs="Times New Roman"/>
              </w:rPr>
              <w:tab/>
              <w:t xml:space="preserve">il </w:t>
            </w:r>
            <w:r>
              <w:rPr>
                <w:rFonts w:ascii="Times New Roman" w:eastAsia="Times New Roman" w:hAnsi="Times New Roman" w:cs="Times New Roman"/>
              </w:rPr>
              <w:tab/>
              <w:t xml:space="preserve">principio </w:t>
            </w:r>
            <w:r>
              <w:rPr>
                <w:rFonts w:ascii="Times New Roman" w:eastAsia="Times New Roman" w:hAnsi="Times New Roman" w:cs="Times New Roman"/>
              </w:rPr>
              <w:tab/>
              <w:t xml:space="preserve">di irretroattività </w:t>
            </w:r>
          </w:p>
          <w:p w14:paraId="3B874AE6" w14:textId="77777777" w:rsidR="00F8076E" w:rsidRDefault="00F445C4">
            <w:pPr>
              <w:numPr>
                <w:ilvl w:val="0"/>
                <w:numId w:val="5"/>
              </w:numPr>
              <w:spacing w:after="28"/>
              <w:ind w:hanging="286"/>
            </w:pPr>
            <w:r>
              <w:rPr>
                <w:rFonts w:ascii="Times New Roman" w:eastAsia="Times New Roman" w:hAnsi="Times New Roman" w:cs="Times New Roman"/>
              </w:rPr>
              <w:t xml:space="preserve">La nozione di “prezzo” e di “profitto” del reato </w:t>
            </w:r>
          </w:p>
          <w:p w14:paraId="50511FE9" w14:textId="77777777" w:rsidR="00F8076E" w:rsidRDefault="00F445C4">
            <w:pPr>
              <w:numPr>
                <w:ilvl w:val="0"/>
                <w:numId w:val="5"/>
              </w:numPr>
              <w:spacing w:after="23" w:line="275" w:lineRule="auto"/>
              <w:ind w:hanging="286"/>
            </w:pPr>
            <w:r>
              <w:rPr>
                <w:rFonts w:ascii="Times New Roman" w:eastAsia="Times New Roman" w:hAnsi="Times New Roman" w:cs="Times New Roman"/>
              </w:rPr>
              <w:t xml:space="preserve">Rapporti tra confisca diretta, confisca per equivalente e confisca di denaro senza nesso di pertinenzialità  </w:t>
            </w:r>
          </w:p>
          <w:p w14:paraId="53421CFD" w14:textId="77777777" w:rsidR="00F8076E" w:rsidRDefault="00F445C4">
            <w:pPr>
              <w:numPr>
                <w:ilvl w:val="0"/>
                <w:numId w:val="5"/>
              </w:numPr>
              <w:spacing w:line="302" w:lineRule="auto"/>
              <w:ind w:hanging="286"/>
            </w:pPr>
            <w:r>
              <w:rPr>
                <w:rFonts w:ascii="Times New Roman" w:eastAsia="Times New Roman" w:hAnsi="Times New Roman" w:cs="Times New Roman"/>
              </w:rPr>
              <w:t>Estensione della confisca “in casi particolari” (o allargata) di cui all’art. 240-</w:t>
            </w:r>
            <w:r>
              <w:rPr>
                <w:rFonts w:ascii="Times New Roman" w:eastAsia="Times New Roman" w:hAnsi="Times New Roman" w:cs="Times New Roman"/>
                <w:i/>
              </w:rPr>
              <w:t>bis</w:t>
            </w:r>
            <w:r>
              <w:rPr>
                <w:rFonts w:ascii="Times New Roman" w:eastAsia="Times New Roman" w:hAnsi="Times New Roman" w:cs="Times New Roman"/>
              </w:rPr>
              <w:t xml:space="preserve"> c.p. a talune ipotesi di reati tributari in forza dell’art. 12-</w:t>
            </w:r>
            <w:r>
              <w:rPr>
                <w:rFonts w:ascii="Times New Roman" w:eastAsia="Times New Roman" w:hAnsi="Times New Roman" w:cs="Times New Roman"/>
                <w:i/>
              </w:rPr>
              <w:t xml:space="preserve">ter </w:t>
            </w:r>
            <w:r>
              <w:rPr>
                <w:rFonts w:ascii="Times New Roman" w:eastAsia="Times New Roman" w:hAnsi="Times New Roman" w:cs="Times New Roman"/>
              </w:rPr>
              <w:t xml:space="preserve">del D. Lgs. 74/2000 </w:t>
            </w:r>
          </w:p>
          <w:p w14:paraId="2A5EEC9B" w14:textId="77777777" w:rsidR="00F8076E" w:rsidRDefault="00F445C4">
            <w:pPr>
              <w:numPr>
                <w:ilvl w:val="0"/>
                <w:numId w:val="5"/>
              </w:numPr>
              <w:spacing w:after="43" w:line="275" w:lineRule="auto"/>
              <w:ind w:hanging="286"/>
            </w:pPr>
            <w:r>
              <w:rPr>
                <w:rFonts w:ascii="Times New Roman" w:eastAsia="Times New Roman" w:hAnsi="Times New Roman" w:cs="Times New Roman"/>
              </w:rPr>
              <w:t xml:space="preserve">Sequestro o confisca del profitto e condotte di ravvedimento </w:t>
            </w:r>
            <w:r>
              <w:rPr>
                <w:rFonts w:ascii="Times New Roman" w:eastAsia="Times New Roman" w:hAnsi="Times New Roman" w:cs="Times New Roman"/>
                <w:i/>
              </w:rPr>
              <w:t>post delictum</w:t>
            </w:r>
            <w:r>
              <w:rPr>
                <w:rFonts w:ascii="Times New Roman" w:eastAsia="Times New Roman" w:hAnsi="Times New Roman" w:cs="Times New Roman"/>
              </w:rPr>
              <w:t xml:space="preserve">: il pagamento del debito tributario come limite dei provvedimenti ablatori </w:t>
            </w:r>
          </w:p>
          <w:p w14:paraId="16A7AFDB" w14:textId="77777777" w:rsidR="00F8076E" w:rsidRDefault="00F445C4">
            <w:pPr>
              <w:numPr>
                <w:ilvl w:val="0"/>
                <w:numId w:val="5"/>
              </w:numPr>
              <w:spacing w:after="28"/>
              <w:ind w:hanging="286"/>
            </w:pPr>
            <w:r>
              <w:rPr>
                <w:rFonts w:ascii="Times New Roman" w:eastAsia="Times New Roman" w:hAnsi="Times New Roman" w:cs="Times New Roman"/>
              </w:rPr>
              <w:t xml:space="preserve">Il significato dell’“impegno a versare” del contribuente anche in presenza di sequestro </w:t>
            </w:r>
          </w:p>
          <w:p w14:paraId="3A122B37" w14:textId="77777777" w:rsidR="00F8076E" w:rsidRDefault="00F445C4">
            <w:pPr>
              <w:numPr>
                <w:ilvl w:val="0"/>
                <w:numId w:val="5"/>
              </w:numPr>
              <w:spacing w:after="13" w:line="275" w:lineRule="auto"/>
              <w:ind w:hanging="286"/>
            </w:pPr>
            <w:r>
              <w:rPr>
                <w:rFonts w:ascii="Times New Roman" w:eastAsia="Times New Roman" w:hAnsi="Times New Roman" w:cs="Times New Roman"/>
              </w:rPr>
              <w:t xml:space="preserve">La confisca per equivalente e il concorso di persone nel reato: i limiti del principio di solidarietà  </w:t>
            </w:r>
          </w:p>
          <w:p w14:paraId="6610C1D5" w14:textId="77777777" w:rsidR="00F8076E" w:rsidRDefault="00F445C4">
            <w:pPr>
              <w:numPr>
                <w:ilvl w:val="0"/>
                <w:numId w:val="5"/>
              </w:numPr>
              <w:spacing w:after="11" w:line="275" w:lineRule="auto"/>
              <w:ind w:hanging="286"/>
            </w:pPr>
            <w:r>
              <w:rPr>
                <w:rFonts w:ascii="Times New Roman" w:eastAsia="Times New Roman" w:hAnsi="Times New Roman" w:cs="Times New Roman"/>
              </w:rPr>
              <w:t xml:space="preserve">La confisca in caso di prescrizione del reato alla luce delle sentenze CEDU e della Cassazione a Sezioni Unite  </w:t>
            </w:r>
          </w:p>
          <w:p w14:paraId="2BE8F4F4" w14:textId="77777777" w:rsidR="00F8076E" w:rsidRDefault="00F445C4">
            <w:pPr>
              <w:numPr>
                <w:ilvl w:val="0"/>
                <w:numId w:val="5"/>
              </w:numPr>
              <w:spacing w:line="275" w:lineRule="auto"/>
              <w:ind w:hanging="286"/>
            </w:pPr>
            <w:r>
              <w:rPr>
                <w:rFonts w:ascii="Times New Roman" w:eastAsia="Times New Roman" w:hAnsi="Times New Roman" w:cs="Times New Roman"/>
              </w:rPr>
              <w:t xml:space="preserve">La confisca del profitto alla società: confisca diretta o anche per equivalente in caso di schermo fittizio  </w:t>
            </w:r>
          </w:p>
          <w:p w14:paraId="2309EFB0" w14:textId="77777777" w:rsidR="00F8076E" w:rsidRDefault="00F445C4">
            <w:pPr>
              <w:numPr>
                <w:ilvl w:val="0"/>
                <w:numId w:val="5"/>
              </w:numPr>
              <w:spacing w:after="17"/>
              <w:ind w:hanging="286"/>
            </w:pPr>
            <w:r>
              <w:rPr>
                <w:rFonts w:ascii="Times New Roman" w:eastAsia="Times New Roman" w:hAnsi="Times New Roman" w:cs="Times New Roman"/>
              </w:rPr>
              <w:t xml:space="preserve">Il </w:t>
            </w:r>
            <w:r>
              <w:rPr>
                <w:rFonts w:ascii="Times New Roman" w:eastAsia="Times New Roman" w:hAnsi="Times New Roman" w:cs="Times New Roman"/>
                <w:i/>
              </w:rPr>
              <w:t xml:space="preserve">fumus commissi delicti </w:t>
            </w:r>
            <w:r>
              <w:rPr>
                <w:rFonts w:ascii="Times New Roman" w:eastAsia="Times New Roman" w:hAnsi="Times New Roman" w:cs="Times New Roman"/>
              </w:rPr>
              <w:t xml:space="preserve">e il sequestro preventivo </w:t>
            </w:r>
            <w:r>
              <w:rPr>
                <w:rFonts w:ascii="Times New Roman" w:eastAsia="Times New Roman" w:hAnsi="Times New Roman" w:cs="Times New Roman"/>
                <w:i/>
              </w:rPr>
              <w:t xml:space="preserve">ex </w:t>
            </w:r>
            <w:r>
              <w:rPr>
                <w:rFonts w:ascii="Times New Roman" w:eastAsia="Times New Roman" w:hAnsi="Times New Roman" w:cs="Times New Roman"/>
              </w:rPr>
              <w:t xml:space="preserve">art. 321, comma 2, c.p.p. </w:t>
            </w:r>
          </w:p>
          <w:p w14:paraId="4F3CEB82" w14:textId="77777777" w:rsidR="00F8076E" w:rsidRDefault="00F445C4">
            <w:pPr>
              <w:numPr>
                <w:ilvl w:val="0"/>
                <w:numId w:val="5"/>
              </w:numPr>
              <w:spacing w:after="42"/>
              <w:ind w:hanging="286"/>
            </w:pPr>
            <w:r>
              <w:rPr>
                <w:rFonts w:ascii="Times New Roman" w:eastAsia="Times New Roman" w:hAnsi="Times New Roman" w:cs="Times New Roman"/>
              </w:rPr>
              <w:t xml:space="preserve">La confisca estesa alle somme in affidamento degli intermediari </w:t>
            </w:r>
          </w:p>
          <w:p w14:paraId="6F23B962" w14:textId="77777777" w:rsidR="00F8076E" w:rsidRDefault="00F445C4">
            <w:pPr>
              <w:numPr>
                <w:ilvl w:val="0"/>
                <w:numId w:val="5"/>
              </w:numPr>
              <w:spacing w:line="275" w:lineRule="auto"/>
              <w:ind w:hanging="286"/>
            </w:pPr>
            <w:r>
              <w:rPr>
                <w:rFonts w:ascii="Times New Roman" w:eastAsia="Times New Roman" w:hAnsi="Times New Roman" w:cs="Times New Roman"/>
              </w:rPr>
              <w:t xml:space="preserve">L’esecuzione di sequestri e confische all’estero: obblighi di cooperazione e normative comunitaria  </w:t>
            </w:r>
          </w:p>
          <w:p w14:paraId="488BD8AA" w14:textId="77777777" w:rsidR="00F8076E" w:rsidRDefault="00F445C4">
            <w:pPr>
              <w:ind w:left="289"/>
            </w:pPr>
            <w:r>
              <w:rPr>
                <w:rFonts w:ascii="Times New Roman" w:eastAsia="Times New Roman" w:hAnsi="Times New Roman" w:cs="Times New Roman"/>
                <w:b/>
              </w:rPr>
              <w:t xml:space="preserve">LA DICHIARAZIONE FRAUDOLENTA </w:t>
            </w:r>
          </w:p>
          <w:p w14:paraId="3803D989" w14:textId="77777777" w:rsidR="00F8076E" w:rsidRDefault="00F445C4">
            <w:pPr>
              <w:spacing w:after="14"/>
              <w:ind w:left="5"/>
            </w:pPr>
            <w:r>
              <w:rPr>
                <w:rFonts w:ascii="Times New Roman" w:eastAsia="Times New Roman" w:hAnsi="Times New Roman" w:cs="Times New Roman"/>
                <w:b/>
              </w:rPr>
              <w:t xml:space="preserve"> </w:t>
            </w:r>
          </w:p>
          <w:p w14:paraId="06BD2634" w14:textId="77777777" w:rsidR="00F8076E" w:rsidRDefault="00F445C4">
            <w:pPr>
              <w:numPr>
                <w:ilvl w:val="0"/>
                <w:numId w:val="5"/>
              </w:numPr>
              <w:ind w:hanging="286"/>
            </w:pPr>
            <w:r>
              <w:rPr>
                <w:rFonts w:ascii="Times New Roman" w:eastAsia="Times New Roman" w:hAnsi="Times New Roman" w:cs="Times New Roman"/>
              </w:rPr>
              <w:t xml:space="preserve">La falsità ideologica e quella materiale </w:t>
            </w:r>
          </w:p>
        </w:tc>
      </w:tr>
      <w:tr w:rsidR="00F8076E" w14:paraId="592ED6EA" w14:textId="77777777">
        <w:trPr>
          <w:trHeight w:val="548"/>
        </w:trPr>
        <w:tc>
          <w:tcPr>
            <w:tcW w:w="1708" w:type="dxa"/>
            <w:tcBorders>
              <w:top w:val="single" w:sz="4" w:space="0" w:color="000000"/>
              <w:left w:val="single" w:sz="4" w:space="0" w:color="000000"/>
              <w:bottom w:val="single" w:sz="4" w:space="0" w:color="000000"/>
              <w:right w:val="nil"/>
            </w:tcBorders>
          </w:tcPr>
          <w:p w14:paraId="45DD034E" w14:textId="77777777" w:rsidR="00F8076E" w:rsidRDefault="00F445C4">
            <w:pPr>
              <w:ind w:left="5"/>
            </w:pPr>
            <w:r>
              <w:rPr>
                <w:rFonts w:ascii="Times New Roman" w:eastAsia="Times New Roman" w:hAnsi="Times New Roman" w:cs="Times New Roman"/>
                <w:b/>
                <w:sz w:val="17"/>
              </w:rPr>
              <w:t xml:space="preserve"> 3° giorno  </w:t>
            </w:r>
          </w:p>
          <w:p w14:paraId="4AD4903E" w14:textId="2C5DEF62" w:rsidR="00F8076E" w:rsidRDefault="00F8076E">
            <w:pPr>
              <w:ind w:left="5"/>
            </w:pPr>
          </w:p>
        </w:tc>
        <w:tc>
          <w:tcPr>
            <w:tcW w:w="0" w:type="auto"/>
            <w:vMerge/>
            <w:tcBorders>
              <w:top w:val="nil"/>
              <w:left w:val="single" w:sz="4" w:space="0" w:color="000000"/>
              <w:bottom w:val="nil"/>
              <w:right w:val="single" w:sz="4" w:space="0" w:color="000000"/>
            </w:tcBorders>
          </w:tcPr>
          <w:p w14:paraId="57AE6A3F" w14:textId="77777777" w:rsidR="00F8076E" w:rsidRDefault="00F8076E"/>
        </w:tc>
      </w:tr>
      <w:tr w:rsidR="00F8076E" w14:paraId="59E126E2" w14:textId="77777777">
        <w:trPr>
          <w:trHeight w:val="6310"/>
        </w:trPr>
        <w:tc>
          <w:tcPr>
            <w:tcW w:w="1708" w:type="dxa"/>
            <w:tcBorders>
              <w:top w:val="single" w:sz="4" w:space="0" w:color="000000"/>
              <w:left w:val="single" w:sz="4" w:space="0" w:color="000000"/>
              <w:bottom w:val="single" w:sz="4" w:space="0" w:color="000000"/>
              <w:right w:val="single" w:sz="4" w:space="0" w:color="000000"/>
            </w:tcBorders>
          </w:tcPr>
          <w:p w14:paraId="74F7BBA7" w14:textId="77777777" w:rsidR="00F8076E" w:rsidRDefault="00F445C4">
            <w:pPr>
              <w:ind w:left="5"/>
            </w:pPr>
            <w:r>
              <w:rPr>
                <w:rFonts w:ascii="Times New Roman" w:eastAsia="Times New Roman" w:hAnsi="Times New Roman" w:cs="Times New Roman"/>
                <w:b/>
                <w:sz w:val="17"/>
              </w:rPr>
              <w:t xml:space="preserve"> </w:t>
            </w:r>
          </w:p>
        </w:tc>
        <w:tc>
          <w:tcPr>
            <w:tcW w:w="0" w:type="auto"/>
            <w:vMerge/>
            <w:tcBorders>
              <w:top w:val="nil"/>
              <w:left w:val="single" w:sz="4" w:space="0" w:color="000000"/>
              <w:bottom w:val="nil"/>
              <w:right w:val="single" w:sz="4" w:space="0" w:color="000000"/>
            </w:tcBorders>
          </w:tcPr>
          <w:p w14:paraId="5EE6DE0B" w14:textId="77777777" w:rsidR="00F8076E" w:rsidRDefault="00F8076E"/>
        </w:tc>
      </w:tr>
      <w:tr w:rsidR="00F8076E" w14:paraId="29E91394" w14:textId="77777777">
        <w:trPr>
          <w:trHeight w:val="815"/>
        </w:trPr>
        <w:tc>
          <w:tcPr>
            <w:tcW w:w="1708" w:type="dxa"/>
            <w:tcBorders>
              <w:top w:val="single" w:sz="4" w:space="0" w:color="000000"/>
              <w:left w:val="single" w:sz="4" w:space="0" w:color="000000"/>
              <w:bottom w:val="single" w:sz="4" w:space="0" w:color="000000"/>
              <w:right w:val="single" w:sz="4" w:space="0" w:color="000000"/>
            </w:tcBorders>
          </w:tcPr>
          <w:p w14:paraId="2D9D929B" w14:textId="77777777" w:rsidR="00F8076E" w:rsidRDefault="00F445C4">
            <w:pPr>
              <w:ind w:left="5"/>
            </w:pPr>
            <w:r>
              <w:rPr>
                <w:rFonts w:ascii="Times New Roman" w:eastAsia="Times New Roman" w:hAnsi="Times New Roman" w:cs="Times New Roman"/>
                <w:b/>
                <w:sz w:val="17"/>
              </w:rPr>
              <w:t xml:space="preserve">4° giorno </w:t>
            </w:r>
          </w:p>
          <w:p w14:paraId="110E0A5F" w14:textId="77777777" w:rsidR="00F8076E" w:rsidRDefault="00F445C4">
            <w:pPr>
              <w:ind w:left="5"/>
            </w:pPr>
            <w:r>
              <w:rPr>
                <w:rFonts w:ascii="Times New Roman" w:eastAsia="Times New Roman" w:hAnsi="Times New Roman" w:cs="Times New Roman"/>
                <w:b/>
                <w:sz w:val="17"/>
              </w:rPr>
              <w:t xml:space="preserve">Sabato 18 aprile  </w:t>
            </w:r>
          </w:p>
        </w:tc>
        <w:tc>
          <w:tcPr>
            <w:tcW w:w="0" w:type="auto"/>
            <w:vMerge/>
            <w:tcBorders>
              <w:top w:val="nil"/>
              <w:left w:val="single" w:sz="4" w:space="0" w:color="000000"/>
              <w:bottom w:val="single" w:sz="4" w:space="0" w:color="000000"/>
              <w:right w:val="single" w:sz="4" w:space="0" w:color="000000"/>
            </w:tcBorders>
          </w:tcPr>
          <w:p w14:paraId="62B08B9E" w14:textId="77777777" w:rsidR="00F8076E" w:rsidRDefault="00F8076E"/>
        </w:tc>
      </w:tr>
    </w:tbl>
    <w:p w14:paraId="6DA0CCCF" w14:textId="77777777" w:rsidR="00F8076E" w:rsidRDefault="00F8076E">
      <w:pPr>
        <w:spacing w:after="0"/>
        <w:ind w:left="-774" w:right="17"/>
      </w:pPr>
    </w:p>
    <w:tbl>
      <w:tblPr>
        <w:tblStyle w:val="Grigliatabella1"/>
        <w:tblW w:w="9934" w:type="dxa"/>
        <w:tblInd w:w="360" w:type="dxa"/>
        <w:tblCellMar>
          <w:top w:w="13" w:type="dxa"/>
          <w:left w:w="108" w:type="dxa"/>
          <w:bottom w:w="8" w:type="dxa"/>
          <w:right w:w="38" w:type="dxa"/>
        </w:tblCellMar>
        <w:tblLook w:val="04A0" w:firstRow="1" w:lastRow="0" w:firstColumn="1" w:lastColumn="0" w:noHBand="0" w:noVBand="1"/>
      </w:tblPr>
      <w:tblGrid>
        <w:gridCol w:w="1708"/>
        <w:gridCol w:w="8226"/>
      </w:tblGrid>
      <w:tr w:rsidR="00F8076E" w14:paraId="78E10F47" w14:textId="77777777">
        <w:trPr>
          <w:trHeight w:val="4918"/>
        </w:trPr>
        <w:tc>
          <w:tcPr>
            <w:tcW w:w="1708" w:type="dxa"/>
            <w:tcBorders>
              <w:top w:val="single" w:sz="4" w:space="0" w:color="000000"/>
              <w:left w:val="single" w:sz="4" w:space="0" w:color="000000"/>
              <w:bottom w:val="single" w:sz="4" w:space="0" w:color="000000"/>
              <w:right w:val="single" w:sz="4" w:space="0" w:color="000000"/>
            </w:tcBorders>
          </w:tcPr>
          <w:p w14:paraId="4CDE1C4E" w14:textId="77777777" w:rsidR="00F8076E" w:rsidRDefault="00F8076E"/>
        </w:tc>
        <w:tc>
          <w:tcPr>
            <w:tcW w:w="8226" w:type="dxa"/>
            <w:tcBorders>
              <w:top w:val="nil"/>
              <w:left w:val="single" w:sz="4" w:space="0" w:color="000000"/>
              <w:bottom w:val="single" w:sz="4" w:space="0" w:color="000000"/>
              <w:right w:val="single" w:sz="4" w:space="0" w:color="000000"/>
            </w:tcBorders>
          </w:tcPr>
          <w:p w14:paraId="7FF0C6F5" w14:textId="77777777" w:rsidR="00F8076E" w:rsidRDefault="00F445C4">
            <w:pPr>
              <w:numPr>
                <w:ilvl w:val="0"/>
                <w:numId w:val="6"/>
              </w:numPr>
              <w:ind w:hanging="287"/>
            </w:pPr>
            <w:r>
              <w:rPr>
                <w:rFonts w:ascii="Times New Roman" w:eastAsia="Times New Roman" w:hAnsi="Times New Roman" w:cs="Times New Roman"/>
              </w:rPr>
              <w:t xml:space="preserve">La mancanza di soglie (secondo Corte Cost. ord. 95/2019) </w:t>
            </w:r>
          </w:p>
          <w:p w14:paraId="530D910D" w14:textId="77777777" w:rsidR="00F8076E" w:rsidRDefault="00F445C4">
            <w:pPr>
              <w:numPr>
                <w:ilvl w:val="0"/>
                <w:numId w:val="6"/>
              </w:numPr>
              <w:spacing w:after="32" w:line="280" w:lineRule="auto"/>
              <w:ind w:hanging="287"/>
            </w:pPr>
            <w:r>
              <w:rPr>
                <w:rFonts w:ascii="Times New Roman" w:eastAsia="Times New Roman" w:hAnsi="Times New Roman" w:cs="Times New Roman"/>
              </w:rPr>
              <w:t>L’oggetto materiale: fatture o altri documenti per operazioni inesistenti -</w:t>
            </w:r>
            <w:r>
              <w:rPr>
                <w:rFonts w:ascii="Arial" w:eastAsia="Arial" w:hAnsi="Arial" w:cs="Arial"/>
              </w:rPr>
              <w:t xml:space="preserve"> </w:t>
            </w:r>
            <w:r>
              <w:rPr>
                <w:rFonts w:ascii="Times New Roman" w:eastAsia="Times New Roman" w:hAnsi="Times New Roman" w:cs="Times New Roman"/>
              </w:rPr>
              <w:t xml:space="preserve">Il concetto di fittizietà </w:t>
            </w:r>
          </w:p>
          <w:p w14:paraId="4A8276DD" w14:textId="77777777" w:rsidR="00F8076E" w:rsidRDefault="00F445C4">
            <w:pPr>
              <w:numPr>
                <w:ilvl w:val="0"/>
                <w:numId w:val="6"/>
              </w:numPr>
              <w:spacing w:after="25"/>
              <w:ind w:hanging="287"/>
            </w:pPr>
            <w:r>
              <w:rPr>
                <w:rFonts w:ascii="Times New Roman" w:eastAsia="Times New Roman" w:hAnsi="Times New Roman" w:cs="Times New Roman"/>
              </w:rPr>
              <w:t xml:space="preserve">L’indicazione di spese non deducibili </w:t>
            </w:r>
          </w:p>
          <w:p w14:paraId="0A16DFA5" w14:textId="77777777" w:rsidR="00F8076E" w:rsidRDefault="00F445C4">
            <w:pPr>
              <w:numPr>
                <w:ilvl w:val="0"/>
                <w:numId w:val="6"/>
              </w:numPr>
              <w:spacing w:after="23"/>
              <w:ind w:hanging="287"/>
            </w:pPr>
            <w:r>
              <w:rPr>
                <w:rFonts w:ascii="Times New Roman" w:eastAsia="Times New Roman" w:hAnsi="Times New Roman" w:cs="Times New Roman"/>
              </w:rPr>
              <w:t xml:space="preserve">Il dolo specifico di evasione </w:t>
            </w:r>
          </w:p>
          <w:p w14:paraId="2A8E6AE0" w14:textId="77777777" w:rsidR="00F8076E" w:rsidRDefault="00F445C4">
            <w:pPr>
              <w:numPr>
                <w:ilvl w:val="0"/>
                <w:numId w:val="6"/>
              </w:numPr>
              <w:spacing w:after="39" w:line="280" w:lineRule="auto"/>
              <w:ind w:hanging="287"/>
            </w:pPr>
            <w:r>
              <w:rPr>
                <w:rFonts w:ascii="Times New Roman" w:eastAsia="Times New Roman" w:hAnsi="Times New Roman" w:cs="Times New Roman"/>
              </w:rPr>
              <w:t>La nuova cornice edittale alla luce del D.L. 124/2019 (convertito con L. 157/2019) -</w:t>
            </w:r>
            <w:r>
              <w:rPr>
                <w:rFonts w:ascii="Arial" w:eastAsia="Arial" w:hAnsi="Arial" w:cs="Arial"/>
              </w:rPr>
              <w:t xml:space="preserve"> </w:t>
            </w:r>
            <w:r>
              <w:rPr>
                <w:rFonts w:ascii="Times New Roman" w:eastAsia="Times New Roman" w:hAnsi="Times New Roman" w:cs="Times New Roman"/>
              </w:rPr>
              <w:t>I rapporti tra le due distinte fattispecie previste ai commi 1 e 2-</w:t>
            </w:r>
            <w:r>
              <w:rPr>
                <w:rFonts w:ascii="Times New Roman" w:eastAsia="Times New Roman" w:hAnsi="Times New Roman" w:cs="Times New Roman"/>
                <w:i/>
              </w:rPr>
              <w:t xml:space="preserve">bis </w:t>
            </w:r>
          </w:p>
          <w:p w14:paraId="34A6D41D" w14:textId="77777777" w:rsidR="00F8076E" w:rsidRDefault="00F445C4">
            <w:pPr>
              <w:numPr>
                <w:ilvl w:val="0"/>
                <w:numId w:val="6"/>
              </w:numPr>
              <w:ind w:hanging="287"/>
            </w:pPr>
            <w:r>
              <w:rPr>
                <w:rFonts w:ascii="Times New Roman" w:eastAsia="Times New Roman" w:hAnsi="Times New Roman" w:cs="Times New Roman"/>
              </w:rPr>
              <w:t xml:space="preserve">L’estensione della causa di non punibilità di cui all’art. 13 del D. Lgs. 74/2000 </w:t>
            </w:r>
          </w:p>
          <w:p w14:paraId="7F2433F9" w14:textId="77777777" w:rsidR="00F8076E" w:rsidRDefault="00F445C4">
            <w:pPr>
              <w:numPr>
                <w:ilvl w:val="0"/>
                <w:numId w:val="6"/>
              </w:numPr>
              <w:ind w:hanging="287"/>
            </w:pPr>
            <w:r>
              <w:rPr>
                <w:rFonts w:ascii="Times New Roman" w:eastAsia="Times New Roman" w:hAnsi="Times New Roman" w:cs="Times New Roman"/>
              </w:rPr>
              <w:t xml:space="preserve">Il reato istantaneo, di pericolo e di mera condotta </w:t>
            </w:r>
          </w:p>
          <w:p w14:paraId="2AEAD6B0" w14:textId="77777777" w:rsidR="00F8076E" w:rsidRDefault="00F445C4">
            <w:pPr>
              <w:numPr>
                <w:ilvl w:val="0"/>
                <w:numId w:val="6"/>
              </w:numPr>
              <w:spacing w:after="23" w:line="254" w:lineRule="auto"/>
              <w:ind w:hanging="287"/>
            </w:pPr>
            <w:r>
              <w:rPr>
                <w:rFonts w:ascii="Times New Roman" w:eastAsia="Times New Roman" w:hAnsi="Times New Roman" w:cs="Times New Roman"/>
              </w:rPr>
              <w:t xml:space="preserve">Il concorso di persone nel reato e le deroghe all’art. 110 c.p. stabilite dall’art. 9 del D. Lgs. 74/2000: le eccezioni dell’intermediario, del consulente e dell’istigatore all’emissione di fatture per operazioni inesistenti ovvero i casi di sostanziale identità tra emittente e utilizzatore </w:t>
            </w:r>
          </w:p>
          <w:p w14:paraId="0E3AE1E7" w14:textId="77777777" w:rsidR="00F8076E" w:rsidRDefault="00F445C4">
            <w:pPr>
              <w:numPr>
                <w:ilvl w:val="0"/>
                <w:numId w:val="6"/>
              </w:numPr>
              <w:ind w:hanging="287"/>
            </w:pPr>
            <w:r>
              <w:rPr>
                <w:rFonts w:ascii="Times New Roman" w:eastAsia="Times New Roman" w:hAnsi="Times New Roman" w:cs="Times New Roman"/>
              </w:rPr>
              <w:t xml:space="preserve">La configurabilità del reato associativo </w:t>
            </w:r>
          </w:p>
          <w:p w14:paraId="03F904BB" w14:textId="77777777" w:rsidR="00F8076E" w:rsidRDefault="00F445C4">
            <w:pPr>
              <w:numPr>
                <w:ilvl w:val="0"/>
                <w:numId w:val="6"/>
              </w:numPr>
              <w:spacing w:after="4" w:line="238" w:lineRule="auto"/>
              <w:ind w:hanging="287"/>
            </w:pPr>
            <w:r>
              <w:rPr>
                <w:rFonts w:ascii="Times New Roman" w:eastAsia="Times New Roman" w:hAnsi="Times New Roman" w:cs="Times New Roman"/>
              </w:rPr>
              <w:t xml:space="preserve">I rapporti col reato associativo e con la truffa aggravata a danno dello Stato o di un altro ente pubblico anche in relazione alla responsabilità degli enti </w:t>
            </w:r>
            <w:r>
              <w:rPr>
                <w:rFonts w:ascii="Times New Roman" w:eastAsia="Times New Roman" w:hAnsi="Times New Roman" w:cs="Times New Roman"/>
                <w:i/>
              </w:rPr>
              <w:t xml:space="preserve">ex </w:t>
            </w:r>
            <w:r>
              <w:rPr>
                <w:rFonts w:ascii="Times New Roman" w:eastAsia="Times New Roman" w:hAnsi="Times New Roman" w:cs="Times New Roman"/>
              </w:rPr>
              <w:t xml:space="preserve">art. 24 del D. Lgs. 231/2001 </w:t>
            </w:r>
          </w:p>
          <w:p w14:paraId="03373B0D" w14:textId="77777777" w:rsidR="00F8076E" w:rsidRDefault="00F445C4">
            <w:pPr>
              <w:numPr>
                <w:ilvl w:val="0"/>
                <w:numId w:val="6"/>
              </w:numPr>
              <w:ind w:hanging="287"/>
            </w:pPr>
            <w:r>
              <w:rPr>
                <w:rFonts w:ascii="Times New Roman" w:eastAsia="Times New Roman" w:hAnsi="Times New Roman" w:cs="Times New Roman"/>
              </w:rPr>
              <w:t xml:space="preserve">Il caso </w:t>
            </w:r>
            <w:r>
              <w:rPr>
                <w:rFonts w:ascii="Times New Roman" w:eastAsia="Times New Roman" w:hAnsi="Times New Roman" w:cs="Times New Roman"/>
                <w:i/>
              </w:rPr>
              <w:t>Berlusconi</w:t>
            </w:r>
            <w:r>
              <w:rPr>
                <w:rFonts w:ascii="Times New Roman" w:eastAsia="Times New Roman" w:hAnsi="Times New Roman" w:cs="Times New Roman"/>
              </w:rPr>
              <w:t xml:space="preserve"> </w:t>
            </w:r>
          </w:p>
        </w:tc>
      </w:tr>
      <w:tr w:rsidR="00F8076E" w14:paraId="07A159F0" w14:textId="77777777">
        <w:trPr>
          <w:trHeight w:val="5040"/>
        </w:trPr>
        <w:tc>
          <w:tcPr>
            <w:tcW w:w="1708" w:type="dxa"/>
            <w:tcBorders>
              <w:top w:val="single" w:sz="4" w:space="0" w:color="000000"/>
              <w:left w:val="single" w:sz="4" w:space="0" w:color="000000"/>
              <w:bottom w:val="single" w:sz="4" w:space="0" w:color="000000"/>
              <w:right w:val="single" w:sz="4" w:space="0" w:color="000000"/>
            </w:tcBorders>
          </w:tcPr>
          <w:p w14:paraId="6D14016A" w14:textId="77777777" w:rsidR="00F8076E" w:rsidRDefault="00F445C4">
            <w:r>
              <w:rPr>
                <w:rFonts w:ascii="Times New Roman" w:eastAsia="Times New Roman" w:hAnsi="Times New Roman" w:cs="Times New Roman"/>
                <w:b/>
                <w:sz w:val="17"/>
              </w:rPr>
              <w:t xml:space="preserve">5° giorno </w:t>
            </w:r>
          </w:p>
          <w:p w14:paraId="3387428F" w14:textId="2AB54BBC" w:rsidR="00F8076E" w:rsidRDefault="00F8076E"/>
        </w:tc>
        <w:tc>
          <w:tcPr>
            <w:tcW w:w="8226" w:type="dxa"/>
            <w:tcBorders>
              <w:top w:val="single" w:sz="4" w:space="0" w:color="000000"/>
              <w:left w:val="single" w:sz="4" w:space="0" w:color="000000"/>
              <w:bottom w:val="single" w:sz="4" w:space="0" w:color="000000"/>
              <w:right w:val="single" w:sz="4" w:space="0" w:color="000000"/>
            </w:tcBorders>
          </w:tcPr>
          <w:p w14:paraId="671135F3" w14:textId="77777777" w:rsidR="00F8076E" w:rsidRDefault="00F445C4">
            <w:pPr>
              <w:ind w:left="8"/>
            </w:pPr>
            <w:r>
              <w:rPr>
                <w:rFonts w:ascii="Times New Roman" w:eastAsia="Times New Roman" w:hAnsi="Times New Roman" w:cs="Times New Roman"/>
                <w:b/>
              </w:rPr>
              <w:t xml:space="preserve">LA DICHIARAZONE FRAUDOLENTA MEDIANTE ALTRI ARTIFICI </w:t>
            </w:r>
          </w:p>
          <w:p w14:paraId="1A4F887E" w14:textId="77777777" w:rsidR="00F8076E" w:rsidRDefault="00F445C4">
            <w:r>
              <w:rPr>
                <w:rFonts w:ascii="Times New Roman" w:eastAsia="Times New Roman" w:hAnsi="Times New Roman" w:cs="Times New Roman"/>
                <w:b/>
                <w:sz w:val="21"/>
              </w:rPr>
              <w:t xml:space="preserve"> </w:t>
            </w:r>
          </w:p>
          <w:p w14:paraId="7833FBBF" w14:textId="77777777" w:rsidR="00F8076E" w:rsidRDefault="00F445C4">
            <w:pPr>
              <w:numPr>
                <w:ilvl w:val="0"/>
                <w:numId w:val="7"/>
              </w:numPr>
              <w:ind w:hanging="286"/>
            </w:pPr>
            <w:r>
              <w:rPr>
                <w:rFonts w:ascii="Times New Roman" w:eastAsia="Times New Roman" w:hAnsi="Times New Roman" w:cs="Times New Roman"/>
              </w:rPr>
              <w:t xml:space="preserve">Operazioni oggettivamente o soggettivamente simulate </w:t>
            </w:r>
          </w:p>
          <w:p w14:paraId="7D4DD481" w14:textId="77777777" w:rsidR="00F8076E" w:rsidRDefault="00F445C4">
            <w:pPr>
              <w:numPr>
                <w:ilvl w:val="0"/>
                <w:numId w:val="7"/>
              </w:numPr>
              <w:spacing w:line="271" w:lineRule="auto"/>
              <w:ind w:hanging="286"/>
            </w:pPr>
            <w:r>
              <w:rPr>
                <w:rFonts w:ascii="Times New Roman" w:eastAsia="Times New Roman" w:hAnsi="Times New Roman" w:cs="Times New Roman"/>
              </w:rPr>
              <w:t xml:space="preserve">L’avvalersi di documenti falsi o di altri mezzi fraudolenti idonei ad ostacolare l’accertamento e a indurre in errore l’amministrazione finanziaria </w:t>
            </w:r>
          </w:p>
          <w:p w14:paraId="2DDE5E76" w14:textId="77777777" w:rsidR="00F8076E" w:rsidRDefault="00F445C4">
            <w:pPr>
              <w:numPr>
                <w:ilvl w:val="0"/>
                <w:numId w:val="7"/>
              </w:numPr>
              <w:spacing w:after="27"/>
              <w:ind w:hanging="286"/>
            </w:pPr>
            <w:r>
              <w:rPr>
                <w:rFonts w:ascii="Times New Roman" w:eastAsia="Times New Roman" w:hAnsi="Times New Roman" w:cs="Times New Roman"/>
              </w:rPr>
              <w:t xml:space="preserve">La dichiarazione fraudolenta e gli elementi attivi o passivi </w:t>
            </w:r>
          </w:p>
          <w:p w14:paraId="46DAA99C" w14:textId="77777777" w:rsidR="00F8076E" w:rsidRDefault="00F445C4">
            <w:pPr>
              <w:numPr>
                <w:ilvl w:val="0"/>
                <w:numId w:val="7"/>
              </w:numPr>
              <w:spacing w:after="21"/>
              <w:ind w:hanging="286"/>
            </w:pPr>
            <w:r>
              <w:rPr>
                <w:rFonts w:ascii="Times New Roman" w:eastAsia="Times New Roman" w:hAnsi="Times New Roman" w:cs="Times New Roman"/>
              </w:rPr>
              <w:t xml:space="preserve">Il concetto di fittizietà </w:t>
            </w:r>
          </w:p>
          <w:p w14:paraId="4DA9B038" w14:textId="77777777" w:rsidR="00F8076E" w:rsidRDefault="00F445C4">
            <w:pPr>
              <w:numPr>
                <w:ilvl w:val="0"/>
                <w:numId w:val="7"/>
              </w:numPr>
              <w:spacing w:after="42"/>
              <w:ind w:hanging="286"/>
            </w:pPr>
            <w:r>
              <w:rPr>
                <w:rFonts w:ascii="Times New Roman" w:eastAsia="Times New Roman" w:hAnsi="Times New Roman" w:cs="Times New Roman"/>
              </w:rPr>
              <w:t xml:space="preserve">I rapporti temporali tra diversi segmenti della condotta </w:t>
            </w:r>
          </w:p>
          <w:p w14:paraId="01DA396D" w14:textId="77777777" w:rsidR="00F8076E" w:rsidRDefault="00F445C4">
            <w:pPr>
              <w:numPr>
                <w:ilvl w:val="0"/>
                <w:numId w:val="7"/>
              </w:numPr>
              <w:spacing w:after="23"/>
              <w:ind w:hanging="286"/>
            </w:pPr>
            <w:r>
              <w:rPr>
                <w:rFonts w:ascii="Times New Roman" w:eastAsia="Times New Roman" w:hAnsi="Times New Roman" w:cs="Times New Roman"/>
              </w:rPr>
              <w:t xml:space="preserve">L’imposta evasa e le soglie di punibilità </w:t>
            </w:r>
          </w:p>
          <w:p w14:paraId="2BD9BF59" w14:textId="77777777" w:rsidR="00F8076E" w:rsidRDefault="00F445C4">
            <w:pPr>
              <w:numPr>
                <w:ilvl w:val="0"/>
                <w:numId w:val="7"/>
              </w:numPr>
              <w:spacing w:after="23"/>
              <w:ind w:hanging="286"/>
            </w:pPr>
            <w:r>
              <w:rPr>
                <w:rFonts w:ascii="Times New Roman" w:eastAsia="Times New Roman" w:hAnsi="Times New Roman" w:cs="Times New Roman"/>
              </w:rPr>
              <w:t xml:space="preserve">Il dolo specifico di evasione </w:t>
            </w:r>
          </w:p>
          <w:p w14:paraId="5B8E8E60" w14:textId="77777777" w:rsidR="00F8076E" w:rsidRDefault="00F445C4">
            <w:pPr>
              <w:numPr>
                <w:ilvl w:val="0"/>
                <w:numId w:val="7"/>
              </w:numPr>
              <w:spacing w:after="61"/>
              <w:ind w:hanging="286"/>
            </w:pPr>
            <w:r>
              <w:rPr>
                <w:rFonts w:ascii="Times New Roman" w:eastAsia="Times New Roman" w:hAnsi="Times New Roman" w:cs="Times New Roman"/>
              </w:rPr>
              <w:t xml:space="preserve">La nuova cornice edittale alla luce del D.L. 124/2019 (convertito in L. 157/2019) </w:t>
            </w:r>
          </w:p>
          <w:p w14:paraId="06F8EFF1" w14:textId="77777777" w:rsidR="00F8076E" w:rsidRDefault="00F445C4">
            <w:pPr>
              <w:numPr>
                <w:ilvl w:val="0"/>
                <w:numId w:val="7"/>
              </w:numPr>
              <w:spacing w:after="42" w:line="269" w:lineRule="auto"/>
              <w:ind w:hanging="286"/>
            </w:pPr>
            <w:r>
              <w:rPr>
                <w:rFonts w:ascii="Times New Roman" w:eastAsia="Times New Roman" w:hAnsi="Times New Roman" w:cs="Times New Roman"/>
              </w:rPr>
              <w:t>L’estensione della causa di non punibilità di cui all’art. 13 del D. Lgs. 74/2000 -</w:t>
            </w:r>
            <w:r>
              <w:rPr>
                <w:rFonts w:ascii="Arial" w:eastAsia="Arial" w:hAnsi="Arial" w:cs="Arial"/>
              </w:rPr>
              <w:t xml:space="preserve"> </w:t>
            </w:r>
            <w:r>
              <w:rPr>
                <w:rFonts w:ascii="Times New Roman" w:eastAsia="Times New Roman" w:hAnsi="Times New Roman" w:cs="Times New Roman"/>
              </w:rPr>
              <w:t>Le clausole di sussidiarietà e i rapporti con gli altri reati -</w:t>
            </w:r>
            <w:r>
              <w:rPr>
                <w:rFonts w:ascii="Arial" w:eastAsia="Arial" w:hAnsi="Arial" w:cs="Arial"/>
              </w:rPr>
              <w:t xml:space="preserve"> </w:t>
            </w:r>
            <w:r>
              <w:rPr>
                <w:rFonts w:ascii="Times New Roman" w:eastAsia="Times New Roman" w:hAnsi="Times New Roman" w:cs="Times New Roman"/>
              </w:rPr>
              <w:t xml:space="preserve">Applicazioni giurisprudenziali: </w:t>
            </w:r>
          </w:p>
          <w:p w14:paraId="171995B8" w14:textId="77777777" w:rsidR="00F8076E" w:rsidRDefault="00F445C4">
            <w:pPr>
              <w:numPr>
                <w:ilvl w:val="1"/>
                <w:numId w:val="7"/>
              </w:numPr>
              <w:ind w:left="717" w:hanging="191"/>
            </w:pPr>
            <w:r>
              <w:rPr>
                <w:rFonts w:ascii="Times New Roman" w:eastAsia="Times New Roman" w:hAnsi="Times New Roman" w:cs="Times New Roman"/>
              </w:rPr>
              <w:t xml:space="preserve">La contabilità “in nero” </w:t>
            </w:r>
          </w:p>
          <w:p w14:paraId="4B916AEA" w14:textId="77777777" w:rsidR="00F8076E" w:rsidRDefault="00F445C4">
            <w:pPr>
              <w:numPr>
                <w:ilvl w:val="1"/>
                <w:numId w:val="7"/>
              </w:numPr>
              <w:spacing w:after="22"/>
              <w:ind w:left="717" w:hanging="191"/>
            </w:pPr>
            <w:r>
              <w:rPr>
                <w:rFonts w:ascii="Times New Roman" w:eastAsia="Times New Roman" w:hAnsi="Times New Roman" w:cs="Times New Roman"/>
              </w:rPr>
              <w:t xml:space="preserve">I conti correnti fittiziamente intestati </w:t>
            </w:r>
          </w:p>
          <w:p w14:paraId="24BF8041" w14:textId="77777777" w:rsidR="00F8076E" w:rsidRDefault="00F445C4">
            <w:pPr>
              <w:numPr>
                <w:ilvl w:val="1"/>
                <w:numId w:val="7"/>
              </w:numPr>
              <w:ind w:left="717" w:hanging="191"/>
            </w:pPr>
            <w:r>
              <w:rPr>
                <w:rFonts w:ascii="Times New Roman" w:eastAsia="Times New Roman" w:hAnsi="Times New Roman" w:cs="Times New Roman"/>
              </w:rPr>
              <w:t xml:space="preserve">Le società “di comodo” </w:t>
            </w:r>
          </w:p>
          <w:p w14:paraId="61A81102" w14:textId="77777777" w:rsidR="00F8076E" w:rsidRDefault="00F445C4">
            <w:pPr>
              <w:ind w:left="284"/>
            </w:pPr>
            <w:r>
              <w:rPr>
                <w:rFonts w:ascii="Times New Roman" w:eastAsia="Times New Roman" w:hAnsi="Times New Roman" w:cs="Times New Roman"/>
              </w:rPr>
              <w:t>La simulazione contrattuale</w:t>
            </w:r>
            <w:r>
              <w:rPr>
                <w:rFonts w:ascii="Times New Roman" w:eastAsia="Times New Roman" w:hAnsi="Times New Roman" w:cs="Times New Roman"/>
                <w:b/>
              </w:rPr>
              <w:t xml:space="preserve"> </w:t>
            </w:r>
          </w:p>
        </w:tc>
      </w:tr>
      <w:tr w:rsidR="00F8076E" w14:paraId="49B06171" w14:textId="77777777">
        <w:trPr>
          <w:trHeight w:val="547"/>
        </w:trPr>
        <w:tc>
          <w:tcPr>
            <w:tcW w:w="1708" w:type="dxa"/>
            <w:tcBorders>
              <w:top w:val="single" w:sz="4" w:space="0" w:color="000000"/>
              <w:left w:val="single" w:sz="4" w:space="0" w:color="000000"/>
              <w:bottom w:val="single" w:sz="4" w:space="0" w:color="000000"/>
              <w:right w:val="single" w:sz="4" w:space="0" w:color="000000"/>
            </w:tcBorders>
          </w:tcPr>
          <w:p w14:paraId="5404085B" w14:textId="08272991" w:rsidR="00F8076E" w:rsidRDefault="00F445C4" w:rsidP="00C47EE3">
            <w:pPr>
              <w:ind w:right="307"/>
            </w:pPr>
            <w:r>
              <w:rPr>
                <w:rFonts w:ascii="Times New Roman" w:eastAsia="Times New Roman" w:hAnsi="Times New Roman" w:cs="Times New Roman"/>
                <w:b/>
                <w:sz w:val="17"/>
              </w:rPr>
              <w:t xml:space="preserve">6° giorno  </w:t>
            </w:r>
          </w:p>
        </w:tc>
        <w:tc>
          <w:tcPr>
            <w:tcW w:w="8226" w:type="dxa"/>
            <w:tcBorders>
              <w:top w:val="single" w:sz="4" w:space="0" w:color="000000"/>
              <w:left w:val="single" w:sz="4" w:space="0" w:color="000000"/>
              <w:bottom w:val="single" w:sz="4" w:space="0" w:color="000000"/>
              <w:right w:val="single" w:sz="4" w:space="0" w:color="000000"/>
            </w:tcBorders>
          </w:tcPr>
          <w:p w14:paraId="39C15F6E" w14:textId="77777777" w:rsidR="00F8076E" w:rsidRDefault="00F445C4">
            <w:pPr>
              <w:ind w:left="594"/>
            </w:pPr>
            <w:r>
              <w:rPr>
                <w:rFonts w:ascii="Times New Roman" w:eastAsia="Times New Roman" w:hAnsi="Times New Roman" w:cs="Times New Roman"/>
                <w:b/>
              </w:rPr>
              <w:t xml:space="preserve">OMESSA DICHIARAZIONE, ESTEROVESTIZIONE E STABILE </w:t>
            </w:r>
          </w:p>
          <w:p w14:paraId="4A76C6AB" w14:textId="77777777" w:rsidR="00F8076E" w:rsidRDefault="00F445C4">
            <w:pPr>
              <w:ind w:right="406"/>
              <w:jc w:val="center"/>
            </w:pPr>
            <w:r>
              <w:rPr>
                <w:rFonts w:ascii="Times New Roman" w:eastAsia="Times New Roman" w:hAnsi="Times New Roman" w:cs="Times New Roman"/>
                <w:b/>
              </w:rPr>
              <w:t xml:space="preserve">ORGANIZZAZIONE OCCULTA </w:t>
            </w:r>
          </w:p>
        </w:tc>
      </w:tr>
      <w:tr w:rsidR="00F8076E" w14:paraId="74F15973" w14:textId="77777777">
        <w:trPr>
          <w:trHeight w:val="3626"/>
        </w:trPr>
        <w:tc>
          <w:tcPr>
            <w:tcW w:w="1708" w:type="dxa"/>
            <w:tcBorders>
              <w:top w:val="single" w:sz="4" w:space="0" w:color="000000"/>
              <w:left w:val="single" w:sz="4" w:space="0" w:color="000000"/>
              <w:bottom w:val="single" w:sz="4" w:space="0" w:color="000000"/>
              <w:right w:val="single" w:sz="4" w:space="0" w:color="000000"/>
            </w:tcBorders>
          </w:tcPr>
          <w:p w14:paraId="0E97054B" w14:textId="77777777" w:rsidR="00F8076E" w:rsidRDefault="00F445C4">
            <w:r>
              <w:rPr>
                <w:rFonts w:ascii="Times New Roman" w:eastAsia="Times New Roman" w:hAnsi="Times New Roman" w:cs="Times New Roman"/>
                <w:b/>
                <w:sz w:val="17"/>
              </w:rPr>
              <w:t xml:space="preserve"> </w:t>
            </w:r>
          </w:p>
        </w:tc>
        <w:tc>
          <w:tcPr>
            <w:tcW w:w="8226" w:type="dxa"/>
            <w:tcBorders>
              <w:top w:val="single" w:sz="4" w:space="0" w:color="000000"/>
              <w:left w:val="single" w:sz="4" w:space="0" w:color="000000"/>
              <w:bottom w:val="single" w:sz="4" w:space="0" w:color="000000"/>
              <w:right w:val="single" w:sz="4" w:space="0" w:color="000000"/>
            </w:tcBorders>
            <w:vAlign w:val="bottom"/>
          </w:tcPr>
          <w:p w14:paraId="52B2CE89" w14:textId="77777777" w:rsidR="00F8076E" w:rsidRDefault="00F445C4">
            <w:pPr>
              <w:numPr>
                <w:ilvl w:val="0"/>
                <w:numId w:val="8"/>
              </w:numPr>
              <w:spacing w:after="45" w:line="238" w:lineRule="auto"/>
              <w:ind w:hanging="286"/>
            </w:pPr>
            <w:r>
              <w:rPr>
                <w:rFonts w:ascii="Times New Roman" w:eastAsia="Times New Roman" w:hAnsi="Times New Roman" w:cs="Times New Roman"/>
              </w:rPr>
              <w:t xml:space="preserve">Le ipotesi di dichiarazione omessa oppure soltanto tardiva, non sottoscritta o non redatta su modello conforme </w:t>
            </w:r>
          </w:p>
          <w:p w14:paraId="30AA31C4" w14:textId="77777777" w:rsidR="00F8076E" w:rsidRDefault="00F445C4">
            <w:pPr>
              <w:numPr>
                <w:ilvl w:val="0"/>
                <w:numId w:val="8"/>
              </w:numPr>
              <w:spacing w:after="22"/>
              <w:ind w:hanging="286"/>
            </w:pPr>
            <w:r>
              <w:rPr>
                <w:rFonts w:ascii="Times New Roman" w:eastAsia="Times New Roman" w:hAnsi="Times New Roman" w:cs="Times New Roman"/>
              </w:rPr>
              <w:t xml:space="preserve">La consumazione del reato </w:t>
            </w:r>
          </w:p>
          <w:p w14:paraId="0C43F76F" w14:textId="77777777" w:rsidR="00F8076E" w:rsidRDefault="00F445C4">
            <w:pPr>
              <w:numPr>
                <w:ilvl w:val="0"/>
                <w:numId w:val="8"/>
              </w:numPr>
              <w:spacing w:after="34"/>
              <w:ind w:hanging="286"/>
            </w:pPr>
            <w:r>
              <w:rPr>
                <w:rFonts w:ascii="Times New Roman" w:eastAsia="Times New Roman" w:hAnsi="Times New Roman" w:cs="Times New Roman"/>
              </w:rPr>
              <w:t xml:space="preserve">La non punibilità del tentativo </w:t>
            </w:r>
          </w:p>
          <w:p w14:paraId="26781EE3" w14:textId="77777777" w:rsidR="00F8076E" w:rsidRDefault="00F445C4">
            <w:pPr>
              <w:numPr>
                <w:ilvl w:val="0"/>
                <w:numId w:val="8"/>
              </w:numPr>
              <w:spacing w:after="28"/>
              <w:ind w:hanging="286"/>
            </w:pPr>
            <w:r>
              <w:rPr>
                <w:rFonts w:ascii="Times New Roman" w:eastAsia="Times New Roman" w:hAnsi="Times New Roman" w:cs="Times New Roman"/>
              </w:rPr>
              <w:t xml:space="preserve">L’imposta evasa e le soglie di punibilità </w:t>
            </w:r>
          </w:p>
          <w:p w14:paraId="6945C1D4" w14:textId="77777777" w:rsidR="00F8076E" w:rsidRDefault="00F445C4">
            <w:pPr>
              <w:numPr>
                <w:ilvl w:val="0"/>
                <w:numId w:val="8"/>
              </w:numPr>
              <w:ind w:hanging="286"/>
            </w:pPr>
            <w:r>
              <w:rPr>
                <w:rFonts w:ascii="Times New Roman" w:eastAsia="Times New Roman" w:hAnsi="Times New Roman" w:cs="Times New Roman"/>
              </w:rPr>
              <w:t xml:space="preserve">Il dolo specifico di evasione </w:t>
            </w:r>
          </w:p>
          <w:p w14:paraId="3429DA47" w14:textId="77777777" w:rsidR="00F8076E" w:rsidRDefault="00F445C4">
            <w:pPr>
              <w:numPr>
                <w:ilvl w:val="0"/>
                <w:numId w:val="8"/>
              </w:numPr>
              <w:spacing w:after="3" w:line="239" w:lineRule="auto"/>
              <w:ind w:hanging="286"/>
            </w:pPr>
            <w:r>
              <w:rPr>
                <w:rFonts w:ascii="Times New Roman" w:eastAsia="Times New Roman" w:hAnsi="Times New Roman" w:cs="Times New Roman"/>
              </w:rPr>
              <w:t xml:space="preserve">La nuova cornice edittale e la riduzione delle soglie alla luce del D.L. 124/2019 (convertito in L. 157/2019) </w:t>
            </w:r>
          </w:p>
          <w:p w14:paraId="44A79DB9" w14:textId="77777777" w:rsidR="00F8076E" w:rsidRDefault="00F445C4">
            <w:pPr>
              <w:numPr>
                <w:ilvl w:val="0"/>
                <w:numId w:val="8"/>
              </w:numPr>
              <w:spacing w:after="41" w:line="239" w:lineRule="auto"/>
              <w:ind w:hanging="286"/>
            </w:pPr>
            <w:r>
              <w:rPr>
                <w:rFonts w:ascii="Times New Roman" w:eastAsia="Times New Roman" w:hAnsi="Times New Roman" w:cs="Times New Roman"/>
              </w:rPr>
              <w:t xml:space="preserve">Le valutazioni </w:t>
            </w:r>
            <w:r>
              <w:rPr>
                <w:rFonts w:ascii="Times New Roman" w:eastAsia="Times New Roman" w:hAnsi="Times New Roman" w:cs="Times New Roman"/>
                <w:i/>
              </w:rPr>
              <w:t xml:space="preserve">complessivamente </w:t>
            </w:r>
            <w:r>
              <w:rPr>
                <w:rFonts w:ascii="Times New Roman" w:eastAsia="Times New Roman" w:hAnsi="Times New Roman" w:cs="Times New Roman"/>
              </w:rPr>
              <w:t xml:space="preserve">(e non più </w:t>
            </w:r>
            <w:r>
              <w:rPr>
                <w:rFonts w:ascii="Times New Roman" w:eastAsia="Times New Roman" w:hAnsi="Times New Roman" w:cs="Times New Roman"/>
                <w:i/>
              </w:rPr>
              <w:t>singolarmente</w:t>
            </w:r>
            <w:r>
              <w:rPr>
                <w:rFonts w:ascii="Times New Roman" w:eastAsia="Times New Roman" w:hAnsi="Times New Roman" w:cs="Times New Roman"/>
              </w:rPr>
              <w:t>) considerate di cui al comma 1-</w:t>
            </w:r>
            <w:r>
              <w:rPr>
                <w:rFonts w:ascii="Times New Roman" w:eastAsia="Times New Roman" w:hAnsi="Times New Roman" w:cs="Times New Roman"/>
                <w:i/>
              </w:rPr>
              <w:t xml:space="preserve">ter </w:t>
            </w:r>
          </w:p>
          <w:p w14:paraId="6D5AAA6E" w14:textId="77777777" w:rsidR="00F8076E" w:rsidRDefault="00F445C4">
            <w:pPr>
              <w:numPr>
                <w:ilvl w:val="0"/>
                <w:numId w:val="8"/>
              </w:numPr>
              <w:ind w:hanging="286"/>
            </w:pPr>
            <w:r>
              <w:rPr>
                <w:rFonts w:ascii="Times New Roman" w:eastAsia="Times New Roman" w:hAnsi="Times New Roman" w:cs="Times New Roman"/>
              </w:rPr>
              <w:t xml:space="preserve">La residenza fiscale e l’obbligo di dichiarazione </w:t>
            </w:r>
          </w:p>
          <w:p w14:paraId="4A493133" w14:textId="77777777" w:rsidR="00F8076E" w:rsidRDefault="00F445C4">
            <w:pPr>
              <w:numPr>
                <w:ilvl w:val="0"/>
                <w:numId w:val="8"/>
              </w:numPr>
              <w:ind w:hanging="286"/>
            </w:pPr>
            <w:r>
              <w:rPr>
                <w:rFonts w:ascii="Times New Roman" w:eastAsia="Times New Roman" w:hAnsi="Times New Roman" w:cs="Times New Roman"/>
              </w:rPr>
              <w:t xml:space="preserve">L’omessa dichiarazione della stabile organizzazione occulta in Italia di società estere </w:t>
            </w:r>
          </w:p>
        </w:tc>
      </w:tr>
    </w:tbl>
    <w:p w14:paraId="6A018E81" w14:textId="77777777" w:rsidR="00F8076E" w:rsidRDefault="00F8076E">
      <w:pPr>
        <w:spacing w:after="0"/>
        <w:ind w:left="-774" w:right="17"/>
      </w:pPr>
    </w:p>
    <w:tbl>
      <w:tblPr>
        <w:tblStyle w:val="Grigliatabella1"/>
        <w:tblW w:w="9934" w:type="dxa"/>
        <w:tblInd w:w="360" w:type="dxa"/>
        <w:tblCellMar>
          <w:top w:w="13" w:type="dxa"/>
          <w:left w:w="108" w:type="dxa"/>
          <w:bottom w:w="6" w:type="dxa"/>
          <w:right w:w="5" w:type="dxa"/>
        </w:tblCellMar>
        <w:tblLook w:val="04A0" w:firstRow="1" w:lastRow="0" w:firstColumn="1" w:lastColumn="0" w:noHBand="0" w:noVBand="1"/>
      </w:tblPr>
      <w:tblGrid>
        <w:gridCol w:w="1708"/>
        <w:gridCol w:w="8226"/>
      </w:tblGrid>
      <w:tr w:rsidR="00F8076E" w14:paraId="554CE179" w14:textId="77777777" w:rsidTr="658955EB">
        <w:trPr>
          <w:trHeight w:val="1401"/>
        </w:trPr>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C4E346" w14:textId="77777777" w:rsidR="00F8076E" w:rsidRDefault="00F8076E"/>
        </w:tc>
        <w:tc>
          <w:tcPr>
            <w:tcW w:w="8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4FCA4D" w14:textId="77777777" w:rsidR="00F8076E" w:rsidRDefault="00F445C4">
            <w:pPr>
              <w:numPr>
                <w:ilvl w:val="0"/>
                <w:numId w:val="9"/>
              </w:numPr>
              <w:spacing w:after="29"/>
              <w:ind w:hanging="286"/>
            </w:pPr>
            <w:r>
              <w:rPr>
                <w:rFonts w:ascii="Times New Roman" w:eastAsia="Times New Roman" w:hAnsi="Times New Roman" w:cs="Times New Roman"/>
              </w:rPr>
              <w:t xml:space="preserve">L’esterovestizione e la violazione degli obblighi dichiarativi </w:t>
            </w:r>
          </w:p>
          <w:p w14:paraId="5410A597" w14:textId="77777777" w:rsidR="00F8076E" w:rsidRDefault="00F445C4">
            <w:pPr>
              <w:numPr>
                <w:ilvl w:val="0"/>
                <w:numId w:val="9"/>
              </w:numPr>
              <w:spacing w:after="22"/>
              <w:ind w:hanging="286"/>
            </w:pPr>
            <w:r>
              <w:rPr>
                <w:rFonts w:ascii="Times New Roman" w:eastAsia="Times New Roman" w:hAnsi="Times New Roman" w:cs="Times New Roman"/>
              </w:rPr>
              <w:t xml:space="preserve">Il caso </w:t>
            </w:r>
            <w:r>
              <w:rPr>
                <w:rFonts w:ascii="Times New Roman" w:eastAsia="Times New Roman" w:hAnsi="Times New Roman" w:cs="Times New Roman"/>
                <w:i/>
              </w:rPr>
              <w:t xml:space="preserve">Apple </w:t>
            </w:r>
          </w:p>
          <w:p w14:paraId="1DAD85D9" w14:textId="77777777" w:rsidR="00F8076E" w:rsidRDefault="00F445C4">
            <w:pPr>
              <w:numPr>
                <w:ilvl w:val="0"/>
                <w:numId w:val="9"/>
              </w:numPr>
              <w:ind w:hanging="286"/>
            </w:pPr>
            <w:r>
              <w:rPr>
                <w:rFonts w:ascii="Times New Roman" w:eastAsia="Times New Roman" w:hAnsi="Times New Roman" w:cs="Times New Roman"/>
              </w:rPr>
              <w:t xml:space="preserve">Il caso </w:t>
            </w:r>
            <w:r>
              <w:rPr>
                <w:rFonts w:ascii="Times New Roman" w:eastAsia="Times New Roman" w:hAnsi="Times New Roman" w:cs="Times New Roman"/>
                <w:i/>
              </w:rPr>
              <w:t xml:space="preserve">Dolce e Gabbana </w:t>
            </w:r>
          </w:p>
          <w:p w14:paraId="24F49034" w14:textId="77777777" w:rsidR="00F8076E" w:rsidRDefault="00F445C4">
            <w:pPr>
              <w:numPr>
                <w:ilvl w:val="0"/>
                <w:numId w:val="9"/>
              </w:numPr>
              <w:ind w:hanging="286"/>
            </w:pPr>
            <w:r>
              <w:rPr>
                <w:rFonts w:ascii="Times New Roman" w:eastAsia="Times New Roman" w:hAnsi="Times New Roman" w:cs="Times New Roman"/>
              </w:rPr>
              <w:t xml:space="preserve">Il caso </w:t>
            </w:r>
            <w:r>
              <w:rPr>
                <w:rFonts w:ascii="Times New Roman" w:eastAsia="Times New Roman" w:hAnsi="Times New Roman" w:cs="Times New Roman"/>
                <w:i/>
              </w:rPr>
              <w:t xml:space="preserve">PokerStars </w:t>
            </w:r>
            <w:r>
              <w:rPr>
                <w:rFonts w:ascii="Times New Roman" w:eastAsia="Times New Roman" w:hAnsi="Times New Roman" w:cs="Times New Roman"/>
              </w:rPr>
              <w:t xml:space="preserve">sul valore del modello OCSE di Convenzione contro le doppie imposizioni </w:t>
            </w:r>
          </w:p>
        </w:tc>
      </w:tr>
      <w:tr w:rsidR="00F8076E" w14:paraId="370F07B3" w14:textId="77777777" w:rsidTr="658955EB">
        <w:trPr>
          <w:trHeight w:val="3547"/>
        </w:trPr>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72BCD9" w14:textId="617250FA" w:rsidR="00F8076E" w:rsidRDefault="00F445C4" w:rsidP="00C47EE3">
            <w:pPr>
              <w:ind w:right="306"/>
            </w:pPr>
            <w:r>
              <w:rPr>
                <w:rFonts w:ascii="Times New Roman" w:eastAsia="Times New Roman" w:hAnsi="Times New Roman" w:cs="Times New Roman"/>
                <w:b/>
                <w:sz w:val="17"/>
              </w:rPr>
              <w:t xml:space="preserve">7° giorno  </w:t>
            </w:r>
          </w:p>
        </w:tc>
        <w:tc>
          <w:tcPr>
            <w:tcW w:w="82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9C374CD" w14:textId="77777777" w:rsidR="00F8076E" w:rsidRDefault="00F445C4">
            <w:r>
              <w:rPr>
                <w:rFonts w:ascii="Times New Roman" w:eastAsia="Times New Roman" w:hAnsi="Times New Roman" w:cs="Times New Roman"/>
                <w:b/>
              </w:rPr>
              <w:t xml:space="preserve">L’EMISSIONE DI FATTURE O DI ALTRI DOCUMENTI PER OPERAZIONI </w:t>
            </w:r>
          </w:p>
          <w:p w14:paraId="4A649724" w14:textId="77777777" w:rsidR="00F8076E" w:rsidRDefault="00F445C4">
            <w:pPr>
              <w:spacing w:after="90"/>
            </w:pPr>
            <w:r>
              <w:rPr>
                <w:rFonts w:ascii="Times New Roman" w:eastAsia="Times New Roman" w:hAnsi="Times New Roman" w:cs="Times New Roman"/>
                <w:b/>
              </w:rPr>
              <w:t xml:space="preserve">INESISTENTI  </w:t>
            </w:r>
          </w:p>
          <w:p w14:paraId="10072E0A" w14:textId="77777777" w:rsidR="00F8076E" w:rsidRDefault="00F445C4">
            <w:pPr>
              <w:numPr>
                <w:ilvl w:val="0"/>
                <w:numId w:val="10"/>
              </w:numPr>
              <w:spacing w:after="2" w:line="280" w:lineRule="auto"/>
            </w:pPr>
            <w:r>
              <w:rPr>
                <w:rFonts w:ascii="Times New Roman" w:eastAsia="Times New Roman" w:hAnsi="Times New Roman" w:cs="Times New Roman"/>
              </w:rPr>
              <w:t>L’emissione o il rilascio di fatture o altri documenti per operazioni inesistenti -</w:t>
            </w:r>
            <w:r>
              <w:rPr>
                <w:rFonts w:ascii="Arial" w:eastAsia="Arial" w:hAnsi="Arial" w:cs="Arial"/>
              </w:rPr>
              <w:t xml:space="preserve"> </w:t>
            </w:r>
            <w:r>
              <w:rPr>
                <w:rFonts w:ascii="Times New Roman" w:eastAsia="Times New Roman" w:hAnsi="Times New Roman" w:cs="Times New Roman"/>
              </w:rPr>
              <w:t xml:space="preserve">La falsità ideologica </w:t>
            </w:r>
          </w:p>
          <w:p w14:paraId="7E7DEB47" w14:textId="77777777" w:rsidR="00F8076E" w:rsidRDefault="00F445C4">
            <w:pPr>
              <w:numPr>
                <w:ilvl w:val="0"/>
                <w:numId w:val="10"/>
              </w:numPr>
              <w:spacing w:after="97"/>
            </w:pPr>
            <w:r>
              <w:rPr>
                <w:rFonts w:ascii="Times New Roman" w:eastAsia="Times New Roman" w:hAnsi="Times New Roman" w:cs="Times New Roman"/>
              </w:rPr>
              <w:t xml:space="preserve">Il dolo specifico </w:t>
            </w:r>
          </w:p>
          <w:p w14:paraId="3FB80518" w14:textId="77777777" w:rsidR="00F8076E" w:rsidRDefault="00F445C4">
            <w:pPr>
              <w:numPr>
                <w:ilvl w:val="0"/>
                <w:numId w:val="10"/>
              </w:numPr>
              <w:spacing w:after="82" w:line="272" w:lineRule="auto"/>
            </w:pPr>
            <w:r>
              <w:rPr>
                <w:rFonts w:ascii="Times New Roman" w:eastAsia="Times New Roman" w:hAnsi="Times New Roman" w:cs="Times New Roman"/>
              </w:rPr>
              <w:t>La nuova cornice edittale alla luce del D.L. 124/2019 (convertito in L. 157/2019) -</w:t>
            </w:r>
            <w:r>
              <w:rPr>
                <w:rFonts w:ascii="Arial" w:eastAsia="Arial" w:hAnsi="Arial" w:cs="Arial"/>
              </w:rPr>
              <w:t xml:space="preserve"> </w:t>
            </w:r>
            <w:r>
              <w:rPr>
                <w:rFonts w:ascii="Times New Roman" w:eastAsia="Times New Roman" w:hAnsi="Times New Roman" w:cs="Times New Roman"/>
              </w:rPr>
              <w:t>I rapporti tra le due distinte fattispecie previste ai commi 1 e 2-</w:t>
            </w:r>
            <w:r>
              <w:rPr>
                <w:rFonts w:ascii="Times New Roman" w:eastAsia="Times New Roman" w:hAnsi="Times New Roman" w:cs="Times New Roman"/>
                <w:i/>
              </w:rPr>
              <w:t xml:space="preserve">bis </w:t>
            </w:r>
          </w:p>
          <w:p w14:paraId="11A83EC4" w14:textId="77777777" w:rsidR="00F8076E" w:rsidRDefault="00F445C4">
            <w:pPr>
              <w:numPr>
                <w:ilvl w:val="0"/>
                <w:numId w:val="10"/>
              </w:numPr>
              <w:spacing w:after="31"/>
            </w:pPr>
            <w:r>
              <w:rPr>
                <w:rFonts w:ascii="Times New Roman" w:eastAsia="Times New Roman" w:hAnsi="Times New Roman" w:cs="Times New Roman"/>
              </w:rPr>
              <w:t xml:space="preserve">La rilevanza di fatture o altri documenti per operazioni </w:t>
            </w:r>
            <w:r>
              <w:rPr>
                <w:rFonts w:ascii="Times New Roman" w:eastAsia="Times New Roman" w:hAnsi="Times New Roman" w:cs="Times New Roman"/>
                <w:i/>
              </w:rPr>
              <w:t xml:space="preserve">soggettivamente </w:t>
            </w:r>
            <w:r>
              <w:rPr>
                <w:rFonts w:ascii="Times New Roman" w:eastAsia="Times New Roman" w:hAnsi="Times New Roman" w:cs="Times New Roman"/>
              </w:rPr>
              <w:t xml:space="preserve">inesistenti  </w:t>
            </w:r>
          </w:p>
          <w:p w14:paraId="7E7C9EE5" w14:textId="77777777" w:rsidR="00F8076E" w:rsidRDefault="00F445C4">
            <w:pPr>
              <w:numPr>
                <w:ilvl w:val="0"/>
                <w:numId w:val="10"/>
              </w:numPr>
              <w:spacing w:after="22"/>
            </w:pPr>
            <w:r>
              <w:rPr>
                <w:rFonts w:ascii="Times New Roman" w:eastAsia="Times New Roman" w:hAnsi="Times New Roman" w:cs="Times New Roman"/>
              </w:rPr>
              <w:t xml:space="preserve">Il fine di consentire a terzi l’evasione </w:t>
            </w:r>
          </w:p>
          <w:p w14:paraId="0DE8B227" w14:textId="77777777" w:rsidR="00F8076E" w:rsidRDefault="00F445C4">
            <w:pPr>
              <w:numPr>
                <w:ilvl w:val="0"/>
                <w:numId w:val="10"/>
              </w:numPr>
              <w:spacing w:after="98"/>
            </w:pPr>
            <w:r>
              <w:rPr>
                <w:rFonts w:ascii="Times New Roman" w:eastAsia="Times New Roman" w:hAnsi="Times New Roman" w:cs="Times New Roman"/>
              </w:rPr>
              <w:t xml:space="preserve">Il momento consumativo del reato </w:t>
            </w:r>
          </w:p>
          <w:p w14:paraId="3307387E" w14:textId="77777777" w:rsidR="00F8076E" w:rsidRDefault="00F445C4">
            <w:pPr>
              <w:numPr>
                <w:ilvl w:val="0"/>
                <w:numId w:val="10"/>
              </w:numPr>
            </w:pPr>
            <w:r>
              <w:rPr>
                <w:rFonts w:ascii="Times New Roman" w:eastAsia="Times New Roman" w:hAnsi="Times New Roman" w:cs="Times New Roman"/>
              </w:rPr>
              <w:t xml:space="preserve">Il concorso con gli altri reati </w:t>
            </w:r>
          </w:p>
        </w:tc>
      </w:tr>
      <w:tr w:rsidR="00F8076E" w14:paraId="4B31C53F" w14:textId="77777777" w:rsidTr="658955EB">
        <w:trPr>
          <w:trHeight w:val="7029"/>
        </w:trPr>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A73445" w14:textId="77777777" w:rsidR="00F8076E" w:rsidRDefault="00F445C4">
            <w:r>
              <w:rPr>
                <w:rFonts w:ascii="Times New Roman" w:eastAsia="Times New Roman" w:hAnsi="Times New Roman" w:cs="Times New Roman"/>
                <w:b/>
                <w:sz w:val="17"/>
              </w:rPr>
              <w:t xml:space="preserve">8° giorno </w:t>
            </w:r>
          </w:p>
          <w:p w14:paraId="678D1787" w14:textId="79997496" w:rsidR="00F8076E" w:rsidRDefault="00F8076E"/>
        </w:tc>
        <w:tc>
          <w:tcPr>
            <w:tcW w:w="8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CC756E" w14:textId="77777777" w:rsidR="00F8076E" w:rsidRDefault="00F445C4">
            <w:pPr>
              <w:ind w:left="361"/>
            </w:pPr>
            <w:r>
              <w:rPr>
                <w:rFonts w:ascii="Times New Roman" w:eastAsia="Times New Roman" w:hAnsi="Times New Roman" w:cs="Times New Roman"/>
                <w:b/>
              </w:rPr>
              <w:t xml:space="preserve">DICHIARAZIONE INFEDELE, ELUSIONE FISCALE E ABUSO DEL </w:t>
            </w:r>
          </w:p>
          <w:p w14:paraId="00C1B935" w14:textId="77777777" w:rsidR="00F8076E" w:rsidRDefault="00F445C4">
            <w:pPr>
              <w:ind w:right="515"/>
              <w:jc w:val="center"/>
            </w:pPr>
            <w:r>
              <w:rPr>
                <w:rFonts w:ascii="Times New Roman" w:eastAsia="Times New Roman" w:hAnsi="Times New Roman" w:cs="Times New Roman"/>
                <w:b/>
              </w:rPr>
              <w:t xml:space="preserve">DIRITTO </w:t>
            </w:r>
          </w:p>
          <w:p w14:paraId="22EADB3B" w14:textId="77777777" w:rsidR="00F8076E" w:rsidRDefault="00F445C4">
            <w:pPr>
              <w:spacing w:after="21"/>
            </w:pPr>
            <w:r>
              <w:rPr>
                <w:rFonts w:ascii="Times New Roman" w:eastAsia="Times New Roman" w:hAnsi="Times New Roman" w:cs="Times New Roman"/>
                <w:b/>
              </w:rPr>
              <w:t xml:space="preserve"> </w:t>
            </w:r>
          </w:p>
          <w:p w14:paraId="26E92A06" w14:textId="77777777" w:rsidR="00F8076E" w:rsidRDefault="00F445C4">
            <w:pPr>
              <w:numPr>
                <w:ilvl w:val="0"/>
                <w:numId w:val="11"/>
              </w:numPr>
              <w:spacing w:after="18" w:line="272" w:lineRule="auto"/>
              <w:ind w:hanging="286"/>
            </w:pPr>
            <w:r>
              <w:rPr>
                <w:rFonts w:ascii="Times New Roman" w:eastAsia="Times New Roman" w:hAnsi="Times New Roman" w:cs="Times New Roman"/>
              </w:rPr>
              <w:t>L’indicazione degli elementi attivi per un ammontare inferiore a quello effettivo -</w:t>
            </w:r>
            <w:r>
              <w:rPr>
                <w:rFonts w:ascii="Arial" w:eastAsia="Arial" w:hAnsi="Arial" w:cs="Arial"/>
              </w:rPr>
              <w:t xml:space="preserve"> </w:t>
            </w:r>
            <w:r>
              <w:rPr>
                <w:rFonts w:ascii="Times New Roman" w:eastAsia="Times New Roman" w:hAnsi="Times New Roman" w:cs="Times New Roman"/>
              </w:rPr>
              <w:t xml:space="preserve">Gli elementi passivi inesistenti </w:t>
            </w:r>
          </w:p>
          <w:p w14:paraId="59FDE103" w14:textId="77777777" w:rsidR="00F8076E" w:rsidRDefault="00F445C4">
            <w:pPr>
              <w:numPr>
                <w:ilvl w:val="0"/>
                <w:numId w:val="11"/>
              </w:numPr>
              <w:spacing w:after="22"/>
              <w:ind w:hanging="286"/>
            </w:pPr>
            <w:r>
              <w:rPr>
                <w:rFonts w:ascii="Times New Roman" w:eastAsia="Times New Roman" w:hAnsi="Times New Roman" w:cs="Times New Roman"/>
              </w:rPr>
              <w:t xml:space="preserve">L’imposta evasa e le soglie di punibilità </w:t>
            </w:r>
          </w:p>
          <w:p w14:paraId="7BAE1474" w14:textId="77777777" w:rsidR="00F8076E" w:rsidRDefault="00F445C4">
            <w:pPr>
              <w:numPr>
                <w:ilvl w:val="0"/>
                <w:numId w:val="11"/>
              </w:numPr>
              <w:spacing w:after="1"/>
              <w:ind w:hanging="286"/>
            </w:pPr>
            <w:r>
              <w:rPr>
                <w:rFonts w:ascii="Times New Roman" w:eastAsia="Times New Roman" w:hAnsi="Times New Roman" w:cs="Times New Roman"/>
              </w:rPr>
              <w:t xml:space="preserve">Il dolo specifico di evasion </w:t>
            </w:r>
          </w:p>
          <w:p w14:paraId="60539EEC" w14:textId="77777777" w:rsidR="00F8076E" w:rsidRDefault="00F445C4">
            <w:pPr>
              <w:numPr>
                <w:ilvl w:val="0"/>
                <w:numId w:val="11"/>
              </w:numPr>
              <w:spacing w:after="29" w:line="239" w:lineRule="auto"/>
              <w:ind w:hanging="286"/>
            </w:pPr>
            <w:r>
              <w:rPr>
                <w:rFonts w:ascii="Times New Roman" w:eastAsia="Times New Roman" w:hAnsi="Times New Roman" w:cs="Times New Roman"/>
              </w:rPr>
              <w:t xml:space="preserve">La nuova cornice edittale alla luce del D.L. 124/2019 (convertito in L. 157/2019) </w:t>
            </w:r>
          </w:p>
          <w:p w14:paraId="0304BC73" w14:textId="77777777" w:rsidR="00F8076E" w:rsidRDefault="00F445C4">
            <w:pPr>
              <w:numPr>
                <w:ilvl w:val="0"/>
                <w:numId w:val="11"/>
              </w:numPr>
              <w:ind w:hanging="286"/>
            </w:pPr>
            <w:r>
              <w:rPr>
                <w:rFonts w:ascii="Times New Roman" w:eastAsia="Times New Roman" w:hAnsi="Times New Roman" w:cs="Times New Roman"/>
              </w:rPr>
              <w:t xml:space="preserve">Le clausole di sussidiarietà e i rapporti con altri reati </w:t>
            </w:r>
          </w:p>
          <w:p w14:paraId="67BE2CCA" w14:textId="77777777" w:rsidR="00F8076E" w:rsidRDefault="00F445C4">
            <w:pPr>
              <w:numPr>
                <w:ilvl w:val="0"/>
                <w:numId w:val="11"/>
              </w:numPr>
              <w:spacing w:after="43" w:line="239" w:lineRule="auto"/>
              <w:ind w:hanging="286"/>
            </w:pPr>
            <w:r>
              <w:rPr>
                <w:rFonts w:ascii="Times New Roman" w:eastAsia="Times New Roman" w:hAnsi="Times New Roman" w:cs="Times New Roman"/>
              </w:rPr>
              <w:t xml:space="preserve">L’irrilevanza di non corrette classificazioni, di valutazioni di elementi attivi o passivi oggettivamente inesistenti, della violazione di criteri di competenza, non inerenza o non deducibilità </w:t>
            </w:r>
          </w:p>
          <w:p w14:paraId="05C93740" w14:textId="77777777" w:rsidR="00F8076E" w:rsidRDefault="00F445C4">
            <w:pPr>
              <w:numPr>
                <w:ilvl w:val="0"/>
                <w:numId w:val="11"/>
              </w:numPr>
              <w:spacing w:after="63"/>
              <w:ind w:hanging="286"/>
            </w:pPr>
            <w:r>
              <w:rPr>
                <w:rFonts w:ascii="Times New Roman" w:eastAsia="Times New Roman" w:hAnsi="Times New Roman" w:cs="Times New Roman"/>
              </w:rPr>
              <w:t xml:space="preserve">La non deducibilità dei costi da reato </w:t>
            </w:r>
          </w:p>
          <w:p w14:paraId="13595204" w14:textId="77777777" w:rsidR="00F8076E" w:rsidRDefault="00F445C4">
            <w:pPr>
              <w:numPr>
                <w:ilvl w:val="0"/>
                <w:numId w:val="11"/>
              </w:numPr>
              <w:spacing w:after="3" w:line="286" w:lineRule="auto"/>
              <w:ind w:hanging="286"/>
            </w:pPr>
            <w:r>
              <w:rPr>
                <w:rFonts w:ascii="Times New Roman" w:eastAsia="Times New Roman" w:hAnsi="Times New Roman" w:cs="Times New Roman"/>
              </w:rPr>
              <w:t>La rilevanza della dichiarazione dei sostituti d’imposta -</w:t>
            </w:r>
            <w:r>
              <w:rPr>
                <w:rFonts w:ascii="Arial" w:eastAsia="Arial" w:hAnsi="Arial" w:cs="Arial"/>
              </w:rPr>
              <w:t xml:space="preserve"> </w:t>
            </w:r>
            <w:r>
              <w:rPr>
                <w:rFonts w:ascii="Times New Roman" w:eastAsia="Times New Roman" w:hAnsi="Times New Roman" w:cs="Times New Roman"/>
              </w:rPr>
              <w:t xml:space="preserve">Il </w:t>
            </w:r>
            <w:r>
              <w:rPr>
                <w:rFonts w:ascii="Times New Roman" w:eastAsia="Times New Roman" w:hAnsi="Times New Roman" w:cs="Times New Roman"/>
                <w:i/>
              </w:rPr>
              <w:t xml:space="preserve">transfer pricing </w:t>
            </w:r>
          </w:p>
          <w:p w14:paraId="64AC2D08" w14:textId="77777777" w:rsidR="00F8076E" w:rsidRDefault="00F445C4">
            <w:pPr>
              <w:numPr>
                <w:ilvl w:val="0"/>
                <w:numId w:val="11"/>
              </w:numPr>
              <w:spacing w:after="31"/>
              <w:ind w:hanging="286"/>
            </w:pPr>
            <w:r>
              <w:rPr>
                <w:rFonts w:ascii="Times New Roman" w:eastAsia="Times New Roman" w:hAnsi="Times New Roman" w:cs="Times New Roman"/>
              </w:rPr>
              <w:t xml:space="preserve">L’adozione di metodi costanti di imputazione contabile </w:t>
            </w:r>
          </w:p>
          <w:p w14:paraId="3C4873FB" w14:textId="77777777" w:rsidR="00F8076E" w:rsidRDefault="00F445C4">
            <w:pPr>
              <w:numPr>
                <w:ilvl w:val="0"/>
                <w:numId w:val="11"/>
              </w:numPr>
              <w:ind w:hanging="286"/>
            </w:pPr>
            <w:r>
              <w:rPr>
                <w:rFonts w:ascii="Times New Roman" w:eastAsia="Times New Roman" w:hAnsi="Times New Roman" w:cs="Times New Roman"/>
              </w:rPr>
              <w:t xml:space="preserve">Il caso </w:t>
            </w:r>
            <w:r>
              <w:rPr>
                <w:rFonts w:ascii="Times New Roman" w:eastAsia="Times New Roman" w:hAnsi="Times New Roman" w:cs="Times New Roman"/>
                <w:i/>
              </w:rPr>
              <w:t xml:space="preserve">Giannotte </w:t>
            </w:r>
          </w:p>
          <w:p w14:paraId="4296497D" w14:textId="77777777" w:rsidR="00F8076E" w:rsidRDefault="00F445C4">
            <w:pPr>
              <w:numPr>
                <w:ilvl w:val="0"/>
                <w:numId w:val="11"/>
              </w:numPr>
              <w:spacing w:after="10" w:line="235" w:lineRule="auto"/>
              <w:ind w:hanging="286"/>
            </w:pPr>
            <w:r>
              <w:rPr>
                <w:rFonts w:ascii="Times New Roman" w:eastAsia="Times New Roman" w:hAnsi="Times New Roman" w:cs="Times New Roman"/>
              </w:rPr>
              <w:t xml:space="preserve">Irrilevanza penale delle rilevazioni e valutazioni estimative in generale: la soglia del 10 % </w:t>
            </w:r>
          </w:p>
          <w:p w14:paraId="1A8E0A11" w14:textId="77777777" w:rsidR="00F8076E" w:rsidRDefault="00F445C4">
            <w:pPr>
              <w:numPr>
                <w:ilvl w:val="0"/>
                <w:numId w:val="11"/>
              </w:numPr>
              <w:spacing w:after="44" w:line="239" w:lineRule="auto"/>
              <w:ind w:hanging="286"/>
            </w:pPr>
            <w:r>
              <w:rPr>
                <w:rFonts w:ascii="Times New Roman" w:eastAsia="Times New Roman" w:hAnsi="Times New Roman" w:cs="Times New Roman"/>
              </w:rPr>
              <w:t xml:space="preserve">Preventiva indicazione dei criteri applicati in bilancio o altri documenti a rilevanza fiscale </w:t>
            </w:r>
          </w:p>
          <w:p w14:paraId="5624F6DB" w14:textId="77777777" w:rsidR="00F8076E" w:rsidRDefault="00F445C4">
            <w:pPr>
              <w:numPr>
                <w:ilvl w:val="0"/>
                <w:numId w:val="11"/>
              </w:numPr>
              <w:spacing w:after="35" w:line="239" w:lineRule="auto"/>
              <w:ind w:hanging="286"/>
            </w:pPr>
            <w:r>
              <w:rPr>
                <w:rFonts w:ascii="Times New Roman" w:eastAsia="Times New Roman" w:hAnsi="Times New Roman" w:cs="Times New Roman"/>
              </w:rPr>
              <w:t xml:space="preserve">Dall’elusione fiscale all’abuso del diritto: l’evoluzione della giurisprudenza della Corte di Cassazione. </w:t>
            </w:r>
          </w:p>
          <w:p w14:paraId="631F10BD" w14:textId="77777777" w:rsidR="00F8076E" w:rsidRDefault="00F445C4">
            <w:pPr>
              <w:numPr>
                <w:ilvl w:val="0"/>
                <w:numId w:val="11"/>
              </w:numPr>
              <w:spacing w:after="13"/>
              <w:ind w:hanging="286"/>
            </w:pPr>
            <w:r>
              <w:rPr>
                <w:rFonts w:ascii="Times New Roman" w:eastAsia="Times New Roman" w:hAnsi="Times New Roman" w:cs="Times New Roman"/>
              </w:rPr>
              <w:t xml:space="preserve">La “codificazione” dell’abuso del diritto </w:t>
            </w:r>
          </w:p>
          <w:p w14:paraId="39D2130E" w14:textId="77777777" w:rsidR="00F8076E" w:rsidRDefault="00F445C4">
            <w:pPr>
              <w:numPr>
                <w:ilvl w:val="0"/>
                <w:numId w:val="11"/>
              </w:numPr>
              <w:ind w:hanging="286"/>
            </w:pPr>
            <w:r>
              <w:rPr>
                <w:rFonts w:ascii="Times New Roman" w:eastAsia="Times New Roman" w:hAnsi="Times New Roman" w:cs="Times New Roman"/>
              </w:rPr>
              <w:t xml:space="preserve">Nuovo approccio per gli intermediari </w:t>
            </w:r>
          </w:p>
        </w:tc>
      </w:tr>
      <w:tr w:rsidR="00F8076E" w14:paraId="64EFEAB3" w14:textId="77777777" w:rsidTr="658955EB">
        <w:trPr>
          <w:trHeight w:val="2177"/>
        </w:trPr>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68CE76" w14:textId="77777777" w:rsidR="00F8076E" w:rsidRDefault="00F445C4">
            <w:r>
              <w:rPr>
                <w:rFonts w:ascii="Times New Roman" w:eastAsia="Times New Roman" w:hAnsi="Times New Roman" w:cs="Times New Roman"/>
                <w:b/>
                <w:sz w:val="17"/>
              </w:rPr>
              <w:lastRenderedPageBreak/>
              <w:t xml:space="preserve">9° giorno  </w:t>
            </w:r>
          </w:p>
          <w:p w14:paraId="02C57723" w14:textId="0F1AA2AB" w:rsidR="00F8076E" w:rsidRDefault="00F445C4" w:rsidP="00C47EE3">
            <w:r>
              <w:rPr>
                <w:rFonts w:ascii="Times New Roman" w:eastAsia="Times New Roman" w:hAnsi="Times New Roman" w:cs="Times New Roman"/>
                <w:b/>
                <w:sz w:val="17"/>
              </w:rPr>
              <w:t xml:space="preserve"> </w:t>
            </w:r>
          </w:p>
        </w:tc>
        <w:tc>
          <w:tcPr>
            <w:tcW w:w="8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782D43" w14:textId="77777777" w:rsidR="00F8076E" w:rsidRDefault="00F445C4">
            <w:pPr>
              <w:ind w:left="317"/>
            </w:pPr>
            <w:r>
              <w:rPr>
                <w:rFonts w:ascii="Times New Roman" w:eastAsia="Times New Roman" w:hAnsi="Times New Roman" w:cs="Times New Roman"/>
                <w:b/>
              </w:rPr>
              <w:t xml:space="preserve">L’OCCULTAMENTO O LA DISTRUZIONE DI DOCUMENTI </w:t>
            </w:r>
          </w:p>
          <w:p w14:paraId="596D6258" w14:textId="77777777" w:rsidR="00F8076E" w:rsidRDefault="00F445C4">
            <w:pPr>
              <w:spacing w:after="35" w:line="238" w:lineRule="auto"/>
              <w:ind w:left="317" w:right="32"/>
            </w:pPr>
            <w:r>
              <w:rPr>
                <w:rFonts w:ascii="Times New Roman" w:eastAsia="Times New Roman" w:hAnsi="Times New Roman" w:cs="Times New Roman"/>
                <w:b/>
              </w:rPr>
              <w:t xml:space="preserve">CONTABILI E LA SOTTRAZIONE FRAUDOLENA AL PAGAMENTO DELLE IMPOSTE  </w:t>
            </w:r>
          </w:p>
          <w:p w14:paraId="5462B63D" w14:textId="77777777" w:rsidR="00F8076E" w:rsidRDefault="00F445C4">
            <w:pPr>
              <w:numPr>
                <w:ilvl w:val="0"/>
                <w:numId w:val="12"/>
              </w:numPr>
              <w:ind w:hanging="286"/>
            </w:pPr>
            <w:r>
              <w:rPr>
                <w:rFonts w:ascii="Times New Roman" w:eastAsia="Times New Roman" w:hAnsi="Times New Roman" w:cs="Times New Roman"/>
              </w:rPr>
              <w:t xml:space="preserve">L’occultamento e la distruzione dei documenti contabili </w:t>
            </w:r>
          </w:p>
          <w:p w14:paraId="69F62E0E" w14:textId="77777777" w:rsidR="00F8076E" w:rsidRDefault="00F445C4">
            <w:pPr>
              <w:numPr>
                <w:ilvl w:val="0"/>
                <w:numId w:val="12"/>
              </w:numPr>
              <w:spacing w:after="11"/>
              <w:ind w:hanging="286"/>
            </w:pPr>
            <w:r>
              <w:rPr>
                <w:rFonts w:ascii="Times New Roman" w:eastAsia="Times New Roman" w:hAnsi="Times New Roman" w:cs="Times New Roman"/>
              </w:rPr>
              <w:t xml:space="preserve">Le scritture contabili obbligatorie e i documenti </w:t>
            </w:r>
          </w:p>
          <w:p w14:paraId="2451BE82" w14:textId="77777777" w:rsidR="00F8076E" w:rsidRDefault="00F445C4">
            <w:pPr>
              <w:numPr>
                <w:ilvl w:val="0"/>
                <w:numId w:val="12"/>
              </w:numPr>
              <w:spacing w:after="16"/>
              <w:ind w:hanging="286"/>
            </w:pPr>
            <w:r>
              <w:rPr>
                <w:rFonts w:ascii="Times New Roman" w:eastAsia="Times New Roman" w:hAnsi="Times New Roman" w:cs="Times New Roman"/>
              </w:rPr>
              <w:t xml:space="preserve">Il falso per soppressione </w:t>
            </w:r>
          </w:p>
          <w:p w14:paraId="6F063885" w14:textId="77777777" w:rsidR="00F8076E" w:rsidRDefault="00F445C4">
            <w:pPr>
              <w:numPr>
                <w:ilvl w:val="0"/>
                <w:numId w:val="12"/>
              </w:numPr>
              <w:spacing w:after="17"/>
              <w:ind w:hanging="286"/>
            </w:pPr>
            <w:r>
              <w:rPr>
                <w:rFonts w:ascii="Times New Roman" w:eastAsia="Times New Roman" w:hAnsi="Times New Roman" w:cs="Times New Roman"/>
              </w:rPr>
              <w:t xml:space="preserve">Il reato istantaneo o permanente </w:t>
            </w:r>
          </w:p>
          <w:p w14:paraId="5CB34877" w14:textId="77777777" w:rsidR="00F8076E" w:rsidRDefault="00F445C4">
            <w:pPr>
              <w:numPr>
                <w:ilvl w:val="0"/>
                <w:numId w:val="12"/>
              </w:numPr>
              <w:ind w:hanging="286"/>
            </w:pPr>
            <w:r>
              <w:rPr>
                <w:rFonts w:ascii="Times New Roman" w:eastAsia="Times New Roman" w:hAnsi="Times New Roman" w:cs="Times New Roman"/>
              </w:rPr>
              <w:t xml:space="preserve">La configurabilità del tentativo </w:t>
            </w:r>
          </w:p>
        </w:tc>
      </w:tr>
    </w:tbl>
    <w:p w14:paraId="527FB225" w14:textId="49FB984F" w:rsidR="658955EB" w:rsidRDefault="658955EB"/>
    <w:p w14:paraId="630BBD53" w14:textId="77777777" w:rsidR="00F8076E" w:rsidRDefault="00F8076E">
      <w:pPr>
        <w:spacing w:after="0"/>
        <w:ind w:left="-774" w:right="17"/>
      </w:pPr>
    </w:p>
    <w:tbl>
      <w:tblPr>
        <w:tblStyle w:val="Grigliatabella1"/>
        <w:tblW w:w="9934" w:type="dxa"/>
        <w:tblInd w:w="360" w:type="dxa"/>
        <w:tblCellMar>
          <w:top w:w="13" w:type="dxa"/>
          <w:left w:w="96" w:type="dxa"/>
          <w:right w:w="115" w:type="dxa"/>
        </w:tblCellMar>
        <w:tblLook w:val="04A0" w:firstRow="1" w:lastRow="0" w:firstColumn="1" w:lastColumn="0" w:noHBand="0" w:noVBand="1"/>
      </w:tblPr>
      <w:tblGrid>
        <w:gridCol w:w="1708"/>
        <w:gridCol w:w="8226"/>
      </w:tblGrid>
      <w:tr w:rsidR="00F8076E" w14:paraId="1499B935" w14:textId="77777777" w:rsidTr="658955EB">
        <w:trPr>
          <w:trHeight w:val="3382"/>
        </w:trPr>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6B135C" w14:textId="77777777" w:rsidR="00F8076E" w:rsidRDefault="00F8076E"/>
        </w:tc>
        <w:tc>
          <w:tcPr>
            <w:tcW w:w="8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D29414" w14:textId="77777777" w:rsidR="00F8076E" w:rsidRDefault="00F445C4">
            <w:pPr>
              <w:numPr>
                <w:ilvl w:val="0"/>
                <w:numId w:val="13"/>
              </w:numPr>
              <w:ind w:hanging="286"/>
            </w:pPr>
            <w:r>
              <w:rPr>
                <w:rFonts w:ascii="Times New Roman" w:eastAsia="Times New Roman" w:hAnsi="Times New Roman" w:cs="Times New Roman"/>
              </w:rPr>
              <w:t xml:space="preserve">L’impossibilità di ricostruire l’ammontare del reddito o del volume d’affari </w:t>
            </w:r>
          </w:p>
          <w:p w14:paraId="6B878D11" w14:textId="77777777" w:rsidR="00F8076E" w:rsidRDefault="00F445C4">
            <w:pPr>
              <w:numPr>
                <w:ilvl w:val="0"/>
                <w:numId w:val="13"/>
              </w:numPr>
              <w:ind w:hanging="286"/>
            </w:pPr>
            <w:r>
              <w:rPr>
                <w:rFonts w:ascii="Times New Roman" w:eastAsia="Times New Roman" w:hAnsi="Times New Roman" w:cs="Times New Roman"/>
              </w:rPr>
              <w:t xml:space="preserve">Il dolo specifico di evasione; la clausola di sussidiarietà e gli altri reati </w:t>
            </w:r>
          </w:p>
          <w:p w14:paraId="4A3BC228" w14:textId="77777777" w:rsidR="00F8076E" w:rsidRDefault="00F445C4">
            <w:pPr>
              <w:numPr>
                <w:ilvl w:val="0"/>
                <w:numId w:val="13"/>
              </w:numPr>
              <w:spacing w:after="14"/>
              <w:ind w:hanging="286"/>
            </w:pPr>
            <w:r>
              <w:rPr>
                <w:rFonts w:ascii="Times New Roman" w:eastAsia="Times New Roman" w:hAnsi="Times New Roman" w:cs="Times New Roman"/>
              </w:rPr>
              <w:t>La nuova cornice edittale alla luce del D.L. 124/2019 (convertito in L. 157/2019)</w:t>
            </w:r>
            <w:r>
              <w:rPr>
                <w:rFonts w:ascii="Times New Roman" w:eastAsia="Times New Roman" w:hAnsi="Times New Roman" w:cs="Times New Roman"/>
                <w:b/>
              </w:rPr>
              <w:t xml:space="preserve"> </w:t>
            </w:r>
          </w:p>
          <w:p w14:paraId="71945178" w14:textId="77777777" w:rsidR="00F8076E" w:rsidRDefault="00F445C4">
            <w:pPr>
              <w:numPr>
                <w:ilvl w:val="0"/>
                <w:numId w:val="13"/>
              </w:numPr>
              <w:spacing w:after="22"/>
              <w:ind w:hanging="286"/>
            </w:pPr>
            <w:r>
              <w:rPr>
                <w:rFonts w:ascii="Times New Roman" w:eastAsia="Times New Roman" w:hAnsi="Times New Roman" w:cs="Times New Roman"/>
              </w:rPr>
              <w:t xml:space="preserve">Rapporti con la bancarotta documentale </w:t>
            </w:r>
          </w:p>
          <w:p w14:paraId="620659BC" w14:textId="77777777" w:rsidR="00F8076E" w:rsidRDefault="00F445C4">
            <w:pPr>
              <w:numPr>
                <w:ilvl w:val="0"/>
                <w:numId w:val="13"/>
              </w:numPr>
              <w:spacing w:after="35"/>
              <w:ind w:hanging="286"/>
            </w:pPr>
            <w:r>
              <w:rPr>
                <w:rFonts w:ascii="Times New Roman" w:eastAsia="Times New Roman" w:hAnsi="Times New Roman" w:cs="Times New Roman"/>
              </w:rPr>
              <w:t xml:space="preserve">La simulazione di atti di alienazione </w:t>
            </w:r>
          </w:p>
          <w:p w14:paraId="28AD65ED" w14:textId="77777777" w:rsidR="00F8076E" w:rsidRDefault="00F445C4">
            <w:pPr>
              <w:numPr>
                <w:ilvl w:val="0"/>
                <w:numId w:val="13"/>
              </w:numPr>
              <w:spacing w:after="61"/>
              <w:ind w:hanging="286"/>
            </w:pPr>
            <w:r>
              <w:rPr>
                <w:rFonts w:ascii="Times New Roman" w:eastAsia="Times New Roman" w:hAnsi="Times New Roman" w:cs="Times New Roman"/>
              </w:rPr>
              <w:t xml:space="preserve">L’interposizione fittizia di persona e gli altri atti fraudolenti </w:t>
            </w:r>
          </w:p>
          <w:p w14:paraId="1F2C0CC4" w14:textId="77777777" w:rsidR="00F8076E" w:rsidRDefault="00F445C4">
            <w:pPr>
              <w:numPr>
                <w:ilvl w:val="0"/>
                <w:numId w:val="13"/>
              </w:numPr>
              <w:ind w:hanging="286"/>
            </w:pPr>
            <w:r>
              <w:rPr>
                <w:rFonts w:ascii="Times New Roman" w:eastAsia="Times New Roman" w:hAnsi="Times New Roman" w:cs="Times New Roman"/>
              </w:rPr>
              <w:t xml:space="preserve">L’idoneità a rendere inefficace la procedura di riscossione coattiva </w:t>
            </w:r>
          </w:p>
          <w:p w14:paraId="77F2829B" w14:textId="77777777" w:rsidR="00F8076E" w:rsidRDefault="00F445C4">
            <w:pPr>
              <w:numPr>
                <w:ilvl w:val="0"/>
                <w:numId w:val="13"/>
              </w:numPr>
              <w:spacing w:after="32"/>
              <w:ind w:hanging="286"/>
            </w:pPr>
            <w:r>
              <w:rPr>
                <w:rFonts w:ascii="Times New Roman" w:eastAsia="Times New Roman" w:hAnsi="Times New Roman" w:cs="Times New Roman"/>
              </w:rPr>
              <w:t xml:space="preserve">Le soglie di rilevanza e il dolo specifico </w:t>
            </w:r>
          </w:p>
          <w:p w14:paraId="2D89787C" w14:textId="77777777" w:rsidR="00F8076E" w:rsidRDefault="00F445C4">
            <w:pPr>
              <w:numPr>
                <w:ilvl w:val="0"/>
                <w:numId w:val="13"/>
              </w:numPr>
              <w:spacing w:after="21"/>
              <w:ind w:hanging="286"/>
            </w:pPr>
            <w:r>
              <w:rPr>
                <w:rFonts w:ascii="Times New Roman" w:eastAsia="Times New Roman" w:hAnsi="Times New Roman" w:cs="Times New Roman"/>
              </w:rPr>
              <w:t xml:space="preserve">L’ipotesi aggravata </w:t>
            </w:r>
          </w:p>
          <w:p w14:paraId="0DDFF069" w14:textId="77777777" w:rsidR="00F8076E" w:rsidRDefault="00F445C4">
            <w:pPr>
              <w:numPr>
                <w:ilvl w:val="0"/>
                <w:numId w:val="13"/>
              </w:numPr>
              <w:spacing w:after="25"/>
              <w:ind w:hanging="286"/>
            </w:pPr>
            <w:r>
              <w:rPr>
                <w:rFonts w:ascii="Times New Roman" w:eastAsia="Times New Roman" w:hAnsi="Times New Roman" w:cs="Times New Roman"/>
              </w:rPr>
              <w:t xml:space="preserve">La clausola di riserva e i rapporti con gli altri reati </w:t>
            </w:r>
          </w:p>
          <w:p w14:paraId="6316AAEF" w14:textId="77777777" w:rsidR="00F8076E" w:rsidRDefault="00F445C4">
            <w:pPr>
              <w:numPr>
                <w:ilvl w:val="0"/>
                <w:numId w:val="13"/>
              </w:numPr>
              <w:spacing w:after="1"/>
              <w:ind w:hanging="286"/>
            </w:pPr>
            <w:r>
              <w:rPr>
                <w:rFonts w:ascii="Times New Roman" w:eastAsia="Times New Roman" w:hAnsi="Times New Roman" w:cs="Times New Roman"/>
              </w:rPr>
              <w:t xml:space="preserve">Concorso del terzo e effetti della confisca </w:t>
            </w:r>
          </w:p>
          <w:p w14:paraId="77A874E7" w14:textId="77777777" w:rsidR="00F8076E" w:rsidRDefault="00F445C4">
            <w:pPr>
              <w:numPr>
                <w:ilvl w:val="0"/>
                <w:numId w:val="13"/>
              </w:numPr>
              <w:ind w:hanging="286"/>
            </w:pPr>
            <w:r>
              <w:rPr>
                <w:rFonts w:ascii="Times New Roman" w:eastAsia="Times New Roman" w:hAnsi="Times New Roman" w:cs="Times New Roman"/>
              </w:rPr>
              <w:t xml:space="preserve">L’ipotesi della transazione fiscale </w:t>
            </w:r>
            <w:r>
              <w:rPr>
                <w:rFonts w:ascii="Times New Roman" w:eastAsia="Times New Roman" w:hAnsi="Times New Roman" w:cs="Times New Roman"/>
                <w:b/>
              </w:rPr>
              <w:t xml:space="preserve"> </w:t>
            </w:r>
          </w:p>
        </w:tc>
      </w:tr>
      <w:tr w:rsidR="00F8076E" w14:paraId="30F977F6" w14:textId="77777777" w:rsidTr="658955EB">
        <w:trPr>
          <w:trHeight w:val="5807"/>
        </w:trPr>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62E052" w14:textId="77777777" w:rsidR="00F8076E" w:rsidRDefault="00F445C4">
            <w:pPr>
              <w:ind w:left="12"/>
            </w:pPr>
            <w:r>
              <w:rPr>
                <w:rFonts w:ascii="Times New Roman" w:eastAsia="Times New Roman" w:hAnsi="Times New Roman" w:cs="Times New Roman"/>
                <w:b/>
                <w:sz w:val="17"/>
              </w:rPr>
              <w:t xml:space="preserve">10° giorno </w:t>
            </w:r>
          </w:p>
          <w:p w14:paraId="3444A13A" w14:textId="0BDF3D7C" w:rsidR="00F8076E" w:rsidRDefault="00F8076E">
            <w:pPr>
              <w:ind w:left="12"/>
            </w:pPr>
          </w:p>
        </w:tc>
        <w:tc>
          <w:tcPr>
            <w:tcW w:w="8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E9F614" w14:textId="77777777" w:rsidR="00F8076E" w:rsidRDefault="00F445C4">
            <w:pPr>
              <w:ind w:left="113"/>
              <w:jc w:val="center"/>
            </w:pPr>
            <w:r>
              <w:rPr>
                <w:rFonts w:ascii="Times New Roman" w:eastAsia="Times New Roman" w:hAnsi="Times New Roman" w:cs="Times New Roman"/>
                <w:b/>
              </w:rPr>
              <w:t xml:space="preserve">I REATI DI OMESSO VERSAMENTO </w:t>
            </w:r>
          </w:p>
          <w:p w14:paraId="75922618" w14:textId="77777777" w:rsidR="00F8076E" w:rsidRDefault="00F445C4">
            <w:r>
              <w:rPr>
                <w:rFonts w:ascii="Times New Roman" w:eastAsia="Times New Roman" w:hAnsi="Times New Roman" w:cs="Times New Roman"/>
                <w:b/>
              </w:rPr>
              <w:t xml:space="preserve">Le ritenute </w:t>
            </w:r>
          </w:p>
          <w:p w14:paraId="02CC55D7" w14:textId="77777777" w:rsidR="00F8076E" w:rsidRDefault="00F445C4">
            <w:pPr>
              <w:ind w:left="12"/>
            </w:pPr>
            <w:r>
              <w:rPr>
                <w:rFonts w:ascii="Times New Roman" w:eastAsia="Times New Roman" w:hAnsi="Times New Roman" w:cs="Times New Roman"/>
                <w:b/>
                <w:sz w:val="21"/>
              </w:rPr>
              <w:t xml:space="preserve"> </w:t>
            </w:r>
          </w:p>
          <w:p w14:paraId="7405DAF7" w14:textId="77777777" w:rsidR="00F8076E" w:rsidRDefault="00F445C4">
            <w:pPr>
              <w:numPr>
                <w:ilvl w:val="0"/>
                <w:numId w:val="14"/>
              </w:numPr>
              <w:ind w:left="321" w:hanging="286"/>
            </w:pPr>
            <w:r>
              <w:rPr>
                <w:rFonts w:ascii="Times New Roman" w:eastAsia="Times New Roman" w:hAnsi="Times New Roman" w:cs="Times New Roman"/>
              </w:rPr>
              <w:t xml:space="preserve">Successione delle cariche societarie e responsabilità per omesso versamento </w:t>
            </w:r>
          </w:p>
          <w:p w14:paraId="1FAE28FA" w14:textId="77777777" w:rsidR="00F8076E" w:rsidRDefault="00F445C4">
            <w:pPr>
              <w:numPr>
                <w:ilvl w:val="0"/>
                <w:numId w:val="14"/>
              </w:numPr>
              <w:spacing w:after="37" w:line="239" w:lineRule="auto"/>
              <w:ind w:left="321" w:hanging="286"/>
            </w:pPr>
            <w:r>
              <w:rPr>
                <w:rFonts w:ascii="Times New Roman" w:eastAsia="Times New Roman" w:hAnsi="Times New Roman" w:cs="Times New Roman"/>
              </w:rPr>
              <w:t xml:space="preserve">Le soglie di punibilità e la rilevanza delle ritenute a titolo contributivo, previdenziale, assistenziale </w:t>
            </w:r>
          </w:p>
          <w:p w14:paraId="7766B0F2" w14:textId="77777777" w:rsidR="00F8076E" w:rsidRDefault="00F445C4">
            <w:pPr>
              <w:numPr>
                <w:ilvl w:val="0"/>
                <w:numId w:val="14"/>
              </w:numPr>
              <w:spacing w:after="68"/>
              <w:ind w:left="321" w:hanging="286"/>
            </w:pPr>
            <w:r>
              <w:rPr>
                <w:rFonts w:ascii="Times New Roman" w:eastAsia="Times New Roman" w:hAnsi="Times New Roman" w:cs="Times New Roman"/>
              </w:rPr>
              <w:t xml:space="preserve">Il dolo generico </w:t>
            </w:r>
          </w:p>
          <w:p w14:paraId="399F219C" w14:textId="77777777" w:rsidR="00F8076E" w:rsidRDefault="00F445C4">
            <w:pPr>
              <w:numPr>
                <w:ilvl w:val="0"/>
                <w:numId w:val="14"/>
              </w:numPr>
              <w:spacing w:line="281" w:lineRule="auto"/>
              <w:ind w:left="321" w:hanging="286"/>
            </w:pPr>
            <w:r>
              <w:rPr>
                <w:rFonts w:ascii="Times New Roman" w:eastAsia="Times New Roman" w:hAnsi="Times New Roman" w:cs="Times New Roman"/>
              </w:rPr>
              <w:t>Le ipotesi della insolvenza del contribuente e della “crisi di liquidità” -</w:t>
            </w:r>
            <w:r>
              <w:rPr>
                <w:rFonts w:ascii="Arial" w:eastAsia="Arial" w:hAnsi="Arial" w:cs="Arial"/>
              </w:rPr>
              <w:t xml:space="preserve"> </w:t>
            </w:r>
            <w:r>
              <w:rPr>
                <w:rFonts w:ascii="Times New Roman" w:eastAsia="Times New Roman" w:hAnsi="Times New Roman" w:cs="Times New Roman"/>
              </w:rPr>
              <w:t xml:space="preserve">Omesso versamento per fallimento del proprio unico cliente </w:t>
            </w:r>
          </w:p>
          <w:p w14:paraId="28D93484" w14:textId="77777777" w:rsidR="00F8076E" w:rsidRDefault="00F445C4">
            <w:pPr>
              <w:spacing w:after="21"/>
              <w:ind w:left="12"/>
            </w:pPr>
            <w:r>
              <w:rPr>
                <w:rFonts w:ascii="Times New Roman" w:eastAsia="Times New Roman" w:hAnsi="Times New Roman" w:cs="Times New Roman"/>
                <w:b/>
              </w:rPr>
              <w:t xml:space="preserve"> </w:t>
            </w:r>
          </w:p>
          <w:p w14:paraId="2FC07370" w14:textId="77777777" w:rsidR="00F8076E" w:rsidRDefault="00F445C4">
            <w:r>
              <w:rPr>
                <w:rFonts w:ascii="Times New Roman" w:eastAsia="Times New Roman" w:hAnsi="Times New Roman" w:cs="Times New Roman"/>
                <w:b/>
              </w:rPr>
              <w:t xml:space="preserve">L’Iva </w:t>
            </w:r>
          </w:p>
          <w:p w14:paraId="05194E1B" w14:textId="77777777" w:rsidR="00F8076E" w:rsidRDefault="00F445C4">
            <w:pPr>
              <w:ind w:left="12"/>
            </w:pPr>
            <w:r>
              <w:rPr>
                <w:rFonts w:ascii="Times New Roman" w:eastAsia="Times New Roman" w:hAnsi="Times New Roman" w:cs="Times New Roman"/>
                <w:b/>
                <w:sz w:val="21"/>
              </w:rPr>
              <w:t xml:space="preserve"> </w:t>
            </w:r>
          </w:p>
          <w:p w14:paraId="36D6210D" w14:textId="77777777" w:rsidR="00F8076E" w:rsidRDefault="00F445C4">
            <w:pPr>
              <w:numPr>
                <w:ilvl w:val="0"/>
                <w:numId w:val="14"/>
              </w:numPr>
              <w:spacing w:after="20"/>
              <w:ind w:left="321" w:hanging="286"/>
            </w:pPr>
            <w:r>
              <w:rPr>
                <w:rFonts w:ascii="Times New Roman" w:eastAsia="Times New Roman" w:hAnsi="Times New Roman" w:cs="Times New Roman"/>
              </w:rPr>
              <w:t xml:space="preserve">La dichiarazione IVA infedele e tardiva </w:t>
            </w:r>
          </w:p>
          <w:p w14:paraId="4FBEAEE3" w14:textId="77777777" w:rsidR="00F8076E" w:rsidRDefault="00F445C4">
            <w:pPr>
              <w:numPr>
                <w:ilvl w:val="0"/>
                <w:numId w:val="14"/>
              </w:numPr>
              <w:spacing w:after="21"/>
              <w:ind w:left="321" w:hanging="286"/>
            </w:pPr>
            <w:r>
              <w:rPr>
                <w:rFonts w:ascii="Times New Roman" w:eastAsia="Times New Roman" w:hAnsi="Times New Roman" w:cs="Times New Roman"/>
              </w:rPr>
              <w:t xml:space="preserve">La soglia di punibilità </w:t>
            </w:r>
          </w:p>
          <w:p w14:paraId="61481906" w14:textId="77777777" w:rsidR="00F8076E" w:rsidRDefault="00F445C4">
            <w:pPr>
              <w:numPr>
                <w:ilvl w:val="0"/>
                <w:numId w:val="14"/>
              </w:numPr>
              <w:ind w:left="321" w:hanging="286"/>
            </w:pPr>
            <w:r>
              <w:rPr>
                <w:rFonts w:ascii="Times New Roman" w:eastAsia="Times New Roman" w:hAnsi="Times New Roman" w:cs="Times New Roman"/>
              </w:rPr>
              <w:t xml:space="preserve">Le frodi Iva in ambito comunitario e gli strumenti di contrasto </w:t>
            </w:r>
          </w:p>
          <w:p w14:paraId="25F4DDDD" w14:textId="77777777" w:rsidR="00F8076E" w:rsidRDefault="00F445C4">
            <w:pPr>
              <w:spacing w:after="24"/>
              <w:ind w:left="12"/>
            </w:pPr>
            <w:r>
              <w:rPr>
                <w:rFonts w:ascii="Times New Roman" w:eastAsia="Times New Roman" w:hAnsi="Times New Roman" w:cs="Times New Roman"/>
                <w:b/>
              </w:rPr>
              <w:t xml:space="preserve"> </w:t>
            </w:r>
          </w:p>
          <w:p w14:paraId="3DF0233A" w14:textId="77777777" w:rsidR="00F8076E" w:rsidRDefault="00F445C4">
            <w:r>
              <w:rPr>
                <w:rFonts w:ascii="Times New Roman" w:eastAsia="Times New Roman" w:hAnsi="Times New Roman" w:cs="Times New Roman"/>
                <w:b/>
              </w:rPr>
              <w:t xml:space="preserve">L’indebita compensazione </w:t>
            </w:r>
          </w:p>
          <w:p w14:paraId="40844DE6" w14:textId="77777777" w:rsidR="00F8076E" w:rsidRDefault="00F445C4">
            <w:pPr>
              <w:ind w:left="12"/>
            </w:pPr>
            <w:r>
              <w:rPr>
                <w:rFonts w:ascii="Times New Roman" w:eastAsia="Times New Roman" w:hAnsi="Times New Roman" w:cs="Times New Roman"/>
                <w:b/>
                <w:sz w:val="21"/>
              </w:rPr>
              <w:t xml:space="preserve"> </w:t>
            </w:r>
          </w:p>
          <w:p w14:paraId="2EAD44A0" w14:textId="77777777" w:rsidR="00F8076E" w:rsidRDefault="00F445C4">
            <w:pPr>
              <w:numPr>
                <w:ilvl w:val="0"/>
                <w:numId w:val="14"/>
              </w:numPr>
              <w:ind w:left="321" w:hanging="286"/>
            </w:pPr>
            <w:r>
              <w:rPr>
                <w:rFonts w:ascii="Times New Roman" w:eastAsia="Times New Roman" w:hAnsi="Times New Roman" w:cs="Times New Roman"/>
              </w:rPr>
              <w:t xml:space="preserve">La condotta commissiva: il rinvio all’art. 17 del D. Lgs. 241/1947 </w:t>
            </w:r>
          </w:p>
          <w:p w14:paraId="482E8052" w14:textId="77777777" w:rsidR="00F8076E" w:rsidRDefault="00F445C4">
            <w:pPr>
              <w:numPr>
                <w:ilvl w:val="0"/>
                <w:numId w:val="14"/>
              </w:numPr>
              <w:spacing w:after="2" w:line="238" w:lineRule="auto"/>
              <w:ind w:left="321" w:hanging="286"/>
            </w:pPr>
            <w:r>
              <w:rPr>
                <w:rFonts w:ascii="Times New Roman" w:eastAsia="Times New Roman" w:hAnsi="Times New Roman" w:cs="Times New Roman"/>
              </w:rPr>
              <w:t xml:space="preserve">Il credito inesistente e quello non spettante: reato istantaneo e momento consumativo </w:t>
            </w:r>
          </w:p>
          <w:p w14:paraId="3AFDAD98" w14:textId="77777777" w:rsidR="00F8076E" w:rsidRDefault="00F445C4">
            <w:pPr>
              <w:ind w:left="329"/>
            </w:pPr>
            <w:r>
              <w:rPr>
                <w:rFonts w:ascii="Times New Roman" w:eastAsia="Times New Roman" w:hAnsi="Times New Roman" w:cs="Times New Roman"/>
              </w:rPr>
              <w:t>La soglia di punibilità</w:t>
            </w:r>
            <w:r>
              <w:rPr>
                <w:rFonts w:ascii="Times New Roman" w:eastAsia="Times New Roman" w:hAnsi="Times New Roman" w:cs="Times New Roman"/>
                <w:b/>
              </w:rPr>
              <w:t xml:space="preserve"> </w:t>
            </w:r>
          </w:p>
        </w:tc>
      </w:tr>
      <w:tr w:rsidR="00F8076E" w14:paraId="030FDE6E" w14:textId="77777777" w:rsidTr="658955EB">
        <w:trPr>
          <w:trHeight w:val="5032"/>
        </w:trPr>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7BE6BD" w14:textId="77777777" w:rsidR="00F8076E" w:rsidRDefault="00F445C4">
            <w:pPr>
              <w:ind w:left="12"/>
            </w:pPr>
            <w:r>
              <w:rPr>
                <w:rFonts w:ascii="Times New Roman" w:eastAsia="Times New Roman" w:hAnsi="Times New Roman" w:cs="Times New Roman"/>
                <w:b/>
                <w:sz w:val="17"/>
              </w:rPr>
              <w:lastRenderedPageBreak/>
              <w:t xml:space="preserve">11° giorno </w:t>
            </w:r>
          </w:p>
          <w:p w14:paraId="454FE0B6" w14:textId="0E467CD7" w:rsidR="00F8076E" w:rsidRDefault="00F8076E">
            <w:pPr>
              <w:ind w:left="12"/>
            </w:pPr>
          </w:p>
        </w:tc>
        <w:tc>
          <w:tcPr>
            <w:tcW w:w="8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6C904B" w14:textId="77777777" w:rsidR="00F8076E" w:rsidRDefault="00F445C4">
            <w:pPr>
              <w:ind w:left="114"/>
              <w:jc w:val="center"/>
            </w:pPr>
            <w:r>
              <w:rPr>
                <w:rFonts w:ascii="Times New Roman" w:eastAsia="Times New Roman" w:hAnsi="Times New Roman" w:cs="Times New Roman"/>
                <w:b/>
              </w:rPr>
              <w:t xml:space="preserve">REATI TRIBUTARI E CONDOTTE DI </w:t>
            </w:r>
          </w:p>
          <w:p w14:paraId="73E84F7B" w14:textId="77777777" w:rsidR="00F8076E" w:rsidRDefault="00F445C4">
            <w:pPr>
              <w:ind w:left="113"/>
              <w:jc w:val="center"/>
            </w:pPr>
            <w:r>
              <w:rPr>
                <w:rFonts w:ascii="Times New Roman" w:eastAsia="Times New Roman" w:hAnsi="Times New Roman" w:cs="Times New Roman"/>
                <w:b/>
              </w:rPr>
              <w:t xml:space="preserve">RICICLAGGIO/REIMPIEGO </w:t>
            </w:r>
          </w:p>
          <w:p w14:paraId="323E1167" w14:textId="77777777" w:rsidR="00F8076E" w:rsidRDefault="00F445C4">
            <w:pPr>
              <w:numPr>
                <w:ilvl w:val="0"/>
                <w:numId w:val="15"/>
              </w:numPr>
              <w:spacing w:after="4" w:line="238" w:lineRule="auto"/>
              <w:ind w:hanging="287"/>
            </w:pPr>
            <w:r>
              <w:rPr>
                <w:rFonts w:ascii="Times New Roman" w:eastAsia="Times New Roman" w:hAnsi="Times New Roman" w:cs="Times New Roman"/>
              </w:rPr>
              <w:t>I rapporti tra delitto-presupposto riciclaggio/reimpiego: il significato delle clausole di riserva di cui agli artt. 648-</w:t>
            </w:r>
            <w:r>
              <w:rPr>
                <w:rFonts w:ascii="Times New Roman" w:eastAsia="Times New Roman" w:hAnsi="Times New Roman" w:cs="Times New Roman"/>
                <w:i/>
              </w:rPr>
              <w:t xml:space="preserve">bis </w:t>
            </w:r>
            <w:r>
              <w:rPr>
                <w:rFonts w:ascii="Times New Roman" w:eastAsia="Times New Roman" w:hAnsi="Times New Roman" w:cs="Times New Roman"/>
              </w:rPr>
              <w:t>e 648-</w:t>
            </w:r>
            <w:r>
              <w:rPr>
                <w:rFonts w:ascii="Times New Roman" w:eastAsia="Times New Roman" w:hAnsi="Times New Roman" w:cs="Times New Roman"/>
                <w:i/>
              </w:rPr>
              <w:t xml:space="preserve">ter </w:t>
            </w:r>
            <w:r>
              <w:rPr>
                <w:rFonts w:ascii="Times New Roman" w:eastAsia="Times New Roman" w:hAnsi="Times New Roman" w:cs="Times New Roman"/>
              </w:rPr>
              <w:t xml:space="preserve">c.p. </w:t>
            </w:r>
          </w:p>
          <w:p w14:paraId="122E6FAB" w14:textId="77777777" w:rsidR="00F8076E" w:rsidRDefault="00F445C4">
            <w:pPr>
              <w:numPr>
                <w:ilvl w:val="0"/>
                <w:numId w:val="15"/>
              </w:numPr>
              <w:spacing w:after="15" w:line="239" w:lineRule="auto"/>
              <w:ind w:hanging="287"/>
            </w:pPr>
            <w:r>
              <w:rPr>
                <w:rFonts w:ascii="Times New Roman" w:eastAsia="Times New Roman" w:hAnsi="Times New Roman" w:cs="Times New Roman"/>
              </w:rPr>
              <w:t xml:space="preserve">Le condotte di sostituzione, trasferimento e impiego in attività economiche o finanziarie </w:t>
            </w:r>
          </w:p>
          <w:p w14:paraId="1A7E9F08" w14:textId="77777777" w:rsidR="00F8076E" w:rsidRDefault="00F445C4">
            <w:pPr>
              <w:numPr>
                <w:ilvl w:val="0"/>
                <w:numId w:val="15"/>
              </w:numPr>
              <w:spacing w:line="285" w:lineRule="auto"/>
              <w:ind w:hanging="287"/>
            </w:pPr>
            <w:r>
              <w:rPr>
                <w:rFonts w:ascii="Times New Roman" w:eastAsia="Times New Roman" w:hAnsi="Times New Roman" w:cs="Times New Roman"/>
              </w:rPr>
              <w:t xml:space="preserve">Le </w:t>
            </w:r>
            <w:r>
              <w:rPr>
                <w:rFonts w:ascii="Times New Roman" w:eastAsia="Times New Roman" w:hAnsi="Times New Roman" w:cs="Times New Roman"/>
                <w:i/>
              </w:rPr>
              <w:t xml:space="preserve">altre operazioni </w:t>
            </w:r>
            <w:r>
              <w:rPr>
                <w:rFonts w:ascii="Times New Roman" w:eastAsia="Times New Roman" w:hAnsi="Times New Roman" w:cs="Times New Roman"/>
              </w:rPr>
              <w:t>e l’</w:t>
            </w:r>
            <w:r>
              <w:rPr>
                <w:rFonts w:ascii="Times New Roman" w:eastAsia="Times New Roman" w:hAnsi="Times New Roman" w:cs="Times New Roman"/>
                <w:i/>
              </w:rPr>
              <w:t xml:space="preserve">ostacolo </w:t>
            </w:r>
            <w:r>
              <w:rPr>
                <w:rFonts w:ascii="Times New Roman" w:eastAsia="Times New Roman" w:hAnsi="Times New Roman" w:cs="Times New Roman"/>
              </w:rPr>
              <w:t xml:space="preserve">all’identificazione </w:t>
            </w:r>
            <w:r>
              <w:rPr>
                <w:rFonts w:ascii="Times New Roman" w:eastAsia="Times New Roman" w:hAnsi="Times New Roman" w:cs="Times New Roman"/>
              </w:rPr>
              <w:tab/>
              <w:t xml:space="preserve">della </w:t>
            </w:r>
            <w:r>
              <w:rPr>
                <w:rFonts w:ascii="Times New Roman" w:eastAsia="Times New Roman" w:hAnsi="Times New Roman" w:cs="Times New Roman"/>
              </w:rPr>
              <w:tab/>
              <w:t xml:space="preserve">provenienza delittuosa: la differenza tra la concezione “causale” e quella “finalistica” </w:t>
            </w:r>
          </w:p>
          <w:p w14:paraId="06A7BA52" w14:textId="77777777" w:rsidR="00F8076E" w:rsidRDefault="00F445C4">
            <w:pPr>
              <w:numPr>
                <w:ilvl w:val="0"/>
                <w:numId w:val="15"/>
              </w:numPr>
              <w:spacing w:after="78" w:line="239" w:lineRule="auto"/>
              <w:ind w:hanging="287"/>
            </w:pPr>
            <w:r>
              <w:rPr>
                <w:rFonts w:ascii="Times New Roman" w:eastAsia="Times New Roman" w:hAnsi="Times New Roman" w:cs="Times New Roman"/>
                <w:i/>
              </w:rPr>
              <w:t xml:space="preserve">Money laundering: </w:t>
            </w:r>
            <w:r>
              <w:rPr>
                <w:rFonts w:ascii="Times New Roman" w:eastAsia="Times New Roman" w:hAnsi="Times New Roman" w:cs="Times New Roman"/>
              </w:rPr>
              <w:t xml:space="preserve">segreto bancario, ricapitalizzazioni a costo zero, investimenti in paradisi fiscali e/o mediante società </w:t>
            </w:r>
            <w:r>
              <w:rPr>
                <w:rFonts w:ascii="Times New Roman" w:eastAsia="Times New Roman" w:hAnsi="Times New Roman" w:cs="Times New Roman"/>
                <w:i/>
              </w:rPr>
              <w:t xml:space="preserve">offshore </w:t>
            </w:r>
          </w:p>
          <w:p w14:paraId="6BA3890B" w14:textId="77777777" w:rsidR="00F8076E" w:rsidRDefault="00F445C4">
            <w:pPr>
              <w:numPr>
                <w:ilvl w:val="0"/>
                <w:numId w:val="15"/>
              </w:numPr>
              <w:spacing w:after="25"/>
              <w:ind w:hanging="287"/>
            </w:pPr>
            <w:r>
              <w:rPr>
                <w:rFonts w:ascii="Times New Roman" w:eastAsia="Times New Roman" w:hAnsi="Times New Roman" w:cs="Times New Roman"/>
              </w:rPr>
              <w:t xml:space="preserve">La circostanza aggravante dell’esercizio dell’attività “professionale” </w:t>
            </w:r>
          </w:p>
          <w:p w14:paraId="7BCD601B" w14:textId="77777777" w:rsidR="00F8076E" w:rsidRDefault="00F445C4">
            <w:pPr>
              <w:numPr>
                <w:ilvl w:val="0"/>
                <w:numId w:val="15"/>
              </w:numPr>
              <w:ind w:hanging="287"/>
            </w:pPr>
            <w:r>
              <w:rPr>
                <w:rFonts w:ascii="Times New Roman" w:eastAsia="Times New Roman" w:hAnsi="Times New Roman" w:cs="Times New Roman"/>
              </w:rPr>
              <w:t xml:space="preserve">I rapporti col reato tributario presupposto e le vicende della punibilità </w:t>
            </w:r>
          </w:p>
          <w:p w14:paraId="10ECE86B" w14:textId="77777777" w:rsidR="00F8076E" w:rsidRDefault="00F445C4">
            <w:pPr>
              <w:numPr>
                <w:ilvl w:val="0"/>
                <w:numId w:val="15"/>
              </w:numPr>
              <w:spacing w:after="19" w:line="271" w:lineRule="auto"/>
              <w:ind w:hanging="287"/>
            </w:pPr>
            <w:r>
              <w:rPr>
                <w:rFonts w:ascii="Times New Roman" w:eastAsia="Times New Roman" w:hAnsi="Times New Roman" w:cs="Times New Roman"/>
              </w:rPr>
              <w:t xml:space="preserve">I rapporti tra riciclaggio e reimpiego: la nozione di attività </w:t>
            </w:r>
            <w:r>
              <w:rPr>
                <w:rFonts w:ascii="Times New Roman" w:eastAsia="Times New Roman" w:hAnsi="Times New Roman" w:cs="Times New Roman"/>
                <w:i/>
              </w:rPr>
              <w:t xml:space="preserve">economica </w:t>
            </w:r>
            <w:r>
              <w:rPr>
                <w:rFonts w:ascii="Times New Roman" w:eastAsia="Times New Roman" w:hAnsi="Times New Roman" w:cs="Times New Roman"/>
              </w:rPr>
              <w:t xml:space="preserve">o </w:t>
            </w:r>
            <w:r>
              <w:rPr>
                <w:rFonts w:ascii="Times New Roman" w:eastAsia="Times New Roman" w:hAnsi="Times New Roman" w:cs="Times New Roman"/>
                <w:i/>
              </w:rPr>
              <w:t xml:space="preserve">finanziaria ex </w:t>
            </w:r>
            <w:r>
              <w:rPr>
                <w:rFonts w:ascii="Times New Roman" w:eastAsia="Times New Roman" w:hAnsi="Times New Roman" w:cs="Times New Roman"/>
              </w:rPr>
              <w:t xml:space="preserve">artt. 2082, 2135 e 2195 c.c. </w:t>
            </w:r>
          </w:p>
          <w:p w14:paraId="6B9D070B" w14:textId="77777777" w:rsidR="00F8076E" w:rsidRDefault="00F445C4">
            <w:pPr>
              <w:numPr>
                <w:ilvl w:val="0"/>
                <w:numId w:val="15"/>
              </w:numPr>
              <w:spacing w:after="25"/>
              <w:ind w:hanging="287"/>
            </w:pPr>
            <w:r>
              <w:rPr>
                <w:rFonts w:ascii="Times New Roman" w:eastAsia="Times New Roman" w:hAnsi="Times New Roman" w:cs="Times New Roman"/>
              </w:rPr>
              <w:t>I rapporti con l’art. 512-</w:t>
            </w:r>
            <w:r>
              <w:rPr>
                <w:rFonts w:ascii="Times New Roman" w:eastAsia="Times New Roman" w:hAnsi="Times New Roman" w:cs="Times New Roman"/>
                <w:i/>
              </w:rPr>
              <w:t xml:space="preserve">bis </w:t>
            </w:r>
            <w:r>
              <w:rPr>
                <w:rFonts w:ascii="Times New Roman" w:eastAsia="Times New Roman" w:hAnsi="Times New Roman" w:cs="Times New Roman"/>
              </w:rPr>
              <w:t xml:space="preserve">c.p. </w:t>
            </w:r>
          </w:p>
          <w:p w14:paraId="0224175A" w14:textId="77777777" w:rsidR="00F8076E" w:rsidRDefault="00F445C4">
            <w:pPr>
              <w:numPr>
                <w:ilvl w:val="0"/>
                <w:numId w:val="15"/>
              </w:numPr>
              <w:ind w:hanging="287"/>
            </w:pPr>
            <w:r>
              <w:rPr>
                <w:rFonts w:ascii="Times New Roman" w:eastAsia="Times New Roman" w:hAnsi="Times New Roman" w:cs="Times New Roman"/>
              </w:rPr>
              <w:t xml:space="preserve">Il concorso tra riciclaggio/reimpiego e reati associativi </w:t>
            </w:r>
          </w:p>
          <w:p w14:paraId="3DA08FF8" w14:textId="77777777" w:rsidR="00F8076E" w:rsidRDefault="00F445C4">
            <w:pPr>
              <w:numPr>
                <w:ilvl w:val="0"/>
                <w:numId w:val="15"/>
              </w:numPr>
              <w:spacing w:after="3" w:line="239" w:lineRule="auto"/>
              <w:ind w:hanging="287"/>
            </w:pPr>
            <w:r>
              <w:rPr>
                <w:rFonts w:ascii="Times New Roman" w:eastAsia="Times New Roman" w:hAnsi="Times New Roman" w:cs="Times New Roman"/>
              </w:rPr>
              <w:t xml:space="preserve">Il riciclaggio commesso mediante sostituzione con denaro di fatture emesse per operazioni inesistenti </w:t>
            </w:r>
          </w:p>
          <w:p w14:paraId="53BFE061" w14:textId="77777777" w:rsidR="00F8076E" w:rsidRDefault="00F445C4">
            <w:pPr>
              <w:numPr>
                <w:ilvl w:val="0"/>
                <w:numId w:val="15"/>
              </w:numPr>
              <w:ind w:hanging="287"/>
            </w:pPr>
            <w:r>
              <w:rPr>
                <w:rFonts w:ascii="Times New Roman" w:eastAsia="Times New Roman" w:hAnsi="Times New Roman" w:cs="Times New Roman"/>
              </w:rPr>
              <w:t xml:space="preserve">La confisca del prodotto e del profitto del reato </w:t>
            </w:r>
            <w:r>
              <w:rPr>
                <w:rFonts w:ascii="Times New Roman" w:eastAsia="Times New Roman" w:hAnsi="Times New Roman" w:cs="Times New Roman"/>
                <w:i/>
              </w:rPr>
              <w:t xml:space="preserve">ex </w:t>
            </w:r>
            <w:r>
              <w:rPr>
                <w:rFonts w:ascii="Times New Roman" w:eastAsia="Times New Roman" w:hAnsi="Times New Roman" w:cs="Times New Roman"/>
              </w:rPr>
              <w:t>art. 648-</w:t>
            </w:r>
            <w:r>
              <w:rPr>
                <w:rFonts w:ascii="Times New Roman" w:eastAsia="Times New Roman" w:hAnsi="Times New Roman" w:cs="Times New Roman"/>
                <w:i/>
              </w:rPr>
              <w:t xml:space="preserve">quater </w:t>
            </w:r>
            <w:r>
              <w:rPr>
                <w:rFonts w:ascii="Times New Roman" w:eastAsia="Times New Roman" w:hAnsi="Times New Roman" w:cs="Times New Roman"/>
              </w:rPr>
              <w:t xml:space="preserve">c.p. e i rapporti </w:t>
            </w:r>
          </w:p>
        </w:tc>
      </w:tr>
    </w:tbl>
    <w:p w14:paraId="0DBA6E88" w14:textId="46DB873A" w:rsidR="658955EB" w:rsidRDefault="658955EB"/>
    <w:p w14:paraId="12D4D8BD" w14:textId="77777777" w:rsidR="00F8076E" w:rsidRDefault="00F8076E">
      <w:pPr>
        <w:spacing w:after="0"/>
        <w:ind w:left="-774" w:right="17"/>
      </w:pPr>
    </w:p>
    <w:tbl>
      <w:tblPr>
        <w:tblStyle w:val="Grigliatabella1"/>
        <w:tblW w:w="9934" w:type="dxa"/>
        <w:tblInd w:w="360" w:type="dxa"/>
        <w:tblCellMar>
          <w:top w:w="12" w:type="dxa"/>
          <w:left w:w="108" w:type="dxa"/>
        </w:tblCellMar>
        <w:tblLook w:val="04A0" w:firstRow="1" w:lastRow="0" w:firstColumn="1" w:lastColumn="0" w:noHBand="0" w:noVBand="1"/>
      </w:tblPr>
      <w:tblGrid>
        <w:gridCol w:w="1708"/>
        <w:gridCol w:w="8226"/>
      </w:tblGrid>
      <w:tr w:rsidR="00F8076E" w14:paraId="3AF52802" w14:textId="77777777">
        <w:trPr>
          <w:trHeight w:val="547"/>
        </w:trPr>
        <w:tc>
          <w:tcPr>
            <w:tcW w:w="1708" w:type="dxa"/>
            <w:tcBorders>
              <w:top w:val="single" w:sz="4" w:space="0" w:color="000000"/>
              <w:left w:val="single" w:sz="4" w:space="0" w:color="000000"/>
              <w:bottom w:val="single" w:sz="4" w:space="0" w:color="000000"/>
              <w:right w:val="single" w:sz="4" w:space="0" w:color="000000"/>
            </w:tcBorders>
          </w:tcPr>
          <w:p w14:paraId="0A8B75AD" w14:textId="77777777" w:rsidR="00F8076E" w:rsidRDefault="00F8076E"/>
        </w:tc>
        <w:tc>
          <w:tcPr>
            <w:tcW w:w="8226" w:type="dxa"/>
            <w:tcBorders>
              <w:top w:val="single" w:sz="4" w:space="0" w:color="000000"/>
              <w:left w:val="single" w:sz="4" w:space="0" w:color="000000"/>
              <w:bottom w:val="single" w:sz="4" w:space="0" w:color="000000"/>
              <w:right w:val="single" w:sz="4" w:space="0" w:color="000000"/>
            </w:tcBorders>
          </w:tcPr>
          <w:p w14:paraId="232E1C01" w14:textId="77777777" w:rsidR="00F8076E" w:rsidRDefault="00F445C4">
            <w:pPr>
              <w:ind w:left="451"/>
            </w:pPr>
            <w:r>
              <w:rPr>
                <w:rFonts w:ascii="Times New Roman" w:eastAsia="Times New Roman" w:hAnsi="Times New Roman" w:cs="Times New Roman"/>
              </w:rPr>
              <w:t xml:space="preserve">con la confisca tributaria </w:t>
            </w:r>
            <w:r>
              <w:rPr>
                <w:rFonts w:ascii="Times New Roman" w:eastAsia="Times New Roman" w:hAnsi="Times New Roman" w:cs="Times New Roman"/>
                <w:i/>
              </w:rPr>
              <w:t xml:space="preserve">ex </w:t>
            </w:r>
            <w:r>
              <w:rPr>
                <w:rFonts w:ascii="Times New Roman" w:eastAsia="Times New Roman" w:hAnsi="Times New Roman" w:cs="Times New Roman"/>
              </w:rPr>
              <w:t>art. 322-</w:t>
            </w:r>
            <w:r>
              <w:rPr>
                <w:rFonts w:ascii="Times New Roman" w:eastAsia="Times New Roman" w:hAnsi="Times New Roman" w:cs="Times New Roman"/>
                <w:i/>
              </w:rPr>
              <w:t xml:space="preserve">ter </w:t>
            </w:r>
            <w:r>
              <w:rPr>
                <w:rFonts w:ascii="Times New Roman" w:eastAsia="Times New Roman" w:hAnsi="Times New Roman" w:cs="Times New Roman"/>
              </w:rPr>
              <w:t xml:space="preserve">c.p. </w:t>
            </w:r>
          </w:p>
        </w:tc>
      </w:tr>
      <w:tr w:rsidR="00F8076E" w14:paraId="36F0E12E" w14:textId="77777777">
        <w:trPr>
          <w:trHeight w:val="3928"/>
        </w:trPr>
        <w:tc>
          <w:tcPr>
            <w:tcW w:w="1708" w:type="dxa"/>
            <w:tcBorders>
              <w:top w:val="single" w:sz="4" w:space="0" w:color="000000"/>
              <w:left w:val="single" w:sz="4" w:space="0" w:color="000000"/>
              <w:bottom w:val="single" w:sz="4" w:space="0" w:color="000000"/>
              <w:right w:val="single" w:sz="4" w:space="0" w:color="000000"/>
            </w:tcBorders>
          </w:tcPr>
          <w:p w14:paraId="6A0C9FCD" w14:textId="77777777" w:rsidR="00F8076E" w:rsidRDefault="00F445C4">
            <w:r>
              <w:rPr>
                <w:rFonts w:ascii="Times New Roman" w:eastAsia="Times New Roman" w:hAnsi="Times New Roman" w:cs="Times New Roman"/>
                <w:b/>
                <w:sz w:val="17"/>
              </w:rPr>
              <w:t xml:space="preserve">12° giorno </w:t>
            </w:r>
          </w:p>
          <w:p w14:paraId="015B7BD4" w14:textId="412FFFD3" w:rsidR="00F8076E" w:rsidRDefault="00F8076E"/>
        </w:tc>
        <w:tc>
          <w:tcPr>
            <w:tcW w:w="8226" w:type="dxa"/>
            <w:tcBorders>
              <w:top w:val="single" w:sz="4" w:space="0" w:color="000000"/>
              <w:left w:val="single" w:sz="4" w:space="0" w:color="000000"/>
              <w:bottom w:val="single" w:sz="4" w:space="0" w:color="000000"/>
              <w:right w:val="single" w:sz="4" w:space="0" w:color="000000"/>
            </w:tcBorders>
          </w:tcPr>
          <w:p w14:paraId="2DAA2D43" w14:textId="77777777" w:rsidR="00F8076E" w:rsidRDefault="00F445C4">
            <w:pPr>
              <w:ind w:right="101"/>
              <w:jc w:val="center"/>
            </w:pPr>
            <w:r>
              <w:rPr>
                <w:rFonts w:ascii="Times New Roman" w:eastAsia="Times New Roman" w:hAnsi="Times New Roman" w:cs="Times New Roman"/>
                <w:b/>
              </w:rPr>
              <w:t xml:space="preserve">L’EVASIONE FISCALE COME PRESUPPOSTO DELL’AUTORICICLAGGIO </w:t>
            </w:r>
          </w:p>
          <w:p w14:paraId="7497347C" w14:textId="77777777" w:rsidR="00F8076E" w:rsidRDefault="00F445C4">
            <w:r>
              <w:rPr>
                <w:rFonts w:ascii="Times New Roman" w:eastAsia="Times New Roman" w:hAnsi="Times New Roman" w:cs="Times New Roman"/>
                <w:b/>
                <w:sz w:val="24"/>
              </w:rPr>
              <w:t xml:space="preserve"> </w:t>
            </w:r>
          </w:p>
          <w:p w14:paraId="67C579E2" w14:textId="77777777" w:rsidR="00F8076E" w:rsidRDefault="00F445C4">
            <w:pPr>
              <w:numPr>
                <w:ilvl w:val="0"/>
                <w:numId w:val="16"/>
              </w:numPr>
              <w:spacing w:after="55"/>
              <w:ind w:hanging="287"/>
            </w:pPr>
            <w:r>
              <w:rPr>
                <w:rFonts w:ascii="Times New Roman" w:eastAsia="Times New Roman" w:hAnsi="Times New Roman" w:cs="Times New Roman"/>
              </w:rPr>
              <w:t xml:space="preserve">La nozione di attività </w:t>
            </w:r>
            <w:r>
              <w:rPr>
                <w:rFonts w:ascii="Times New Roman" w:eastAsia="Times New Roman" w:hAnsi="Times New Roman" w:cs="Times New Roman"/>
                <w:i/>
              </w:rPr>
              <w:t xml:space="preserve">economiche, finanziarie, imprenditoriali </w:t>
            </w:r>
            <w:r>
              <w:rPr>
                <w:rFonts w:ascii="Times New Roman" w:eastAsia="Times New Roman" w:hAnsi="Times New Roman" w:cs="Times New Roman"/>
              </w:rPr>
              <w:t xml:space="preserve">o </w:t>
            </w:r>
            <w:r>
              <w:rPr>
                <w:rFonts w:ascii="Times New Roman" w:eastAsia="Times New Roman" w:hAnsi="Times New Roman" w:cs="Times New Roman"/>
                <w:i/>
              </w:rPr>
              <w:t xml:space="preserve">speculative </w:t>
            </w:r>
          </w:p>
          <w:p w14:paraId="1DE1CCDD" w14:textId="77777777" w:rsidR="00F8076E" w:rsidRDefault="00F445C4">
            <w:pPr>
              <w:numPr>
                <w:ilvl w:val="0"/>
                <w:numId w:val="16"/>
              </w:numPr>
              <w:spacing w:after="23"/>
              <w:ind w:hanging="287"/>
            </w:pPr>
            <w:r>
              <w:rPr>
                <w:rFonts w:ascii="Times New Roman" w:eastAsia="Times New Roman" w:hAnsi="Times New Roman" w:cs="Times New Roman"/>
              </w:rPr>
              <w:t xml:space="preserve">L’ostacolo concreto all’identificazione della provenienza delittuosa </w:t>
            </w:r>
          </w:p>
          <w:p w14:paraId="7A7CF420" w14:textId="77777777" w:rsidR="00F8076E" w:rsidRDefault="00F445C4">
            <w:pPr>
              <w:numPr>
                <w:ilvl w:val="0"/>
                <w:numId w:val="16"/>
              </w:numPr>
              <w:spacing w:after="19"/>
              <w:ind w:hanging="287"/>
            </w:pPr>
            <w:r>
              <w:rPr>
                <w:rFonts w:ascii="Times New Roman" w:eastAsia="Times New Roman" w:hAnsi="Times New Roman" w:cs="Times New Roman"/>
              </w:rPr>
              <w:t xml:space="preserve">Il concetto di mera utilizzazione o godimento personale </w:t>
            </w:r>
          </w:p>
          <w:p w14:paraId="26AE7885" w14:textId="77777777" w:rsidR="00F8076E" w:rsidRDefault="00F445C4">
            <w:pPr>
              <w:numPr>
                <w:ilvl w:val="0"/>
                <w:numId w:val="16"/>
              </w:numPr>
              <w:spacing w:after="20"/>
              <w:ind w:hanging="287"/>
            </w:pPr>
            <w:r>
              <w:rPr>
                <w:rFonts w:ascii="Times New Roman" w:eastAsia="Times New Roman" w:hAnsi="Times New Roman" w:cs="Times New Roman"/>
              </w:rPr>
              <w:t xml:space="preserve">Circostanze aggravanti e attenuanti: la nozione di “attività professionale” </w:t>
            </w:r>
          </w:p>
          <w:p w14:paraId="0E525AC4" w14:textId="77777777" w:rsidR="00F8076E" w:rsidRDefault="00F445C4">
            <w:pPr>
              <w:numPr>
                <w:ilvl w:val="0"/>
                <w:numId w:val="16"/>
              </w:numPr>
              <w:ind w:hanging="287"/>
            </w:pPr>
            <w:r>
              <w:rPr>
                <w:rFonts w:ascii="Times New Roman" w:eastAsia="Times New Roman" w:hAnsi="Times New Roman" w:cs="Times New Roman"/>
              </w:rPr>
              <w:t xml:space="preserve">I rapporti tra reato tributario presupposto e le vicende della punibilità </w:t>
            </w:r>
          </w:p>
          <w:p w14:paraId="0870B985" w14:textId="77777777" w:rsidR="00F8076E" w:rsidRDefault="00F445C4">
            <w:pPr>
              <w:numPr>
                <w:ilvl w:val="0"/>
                <w:numId w:val="16"/>
              </w:numPr>
              <w:spacing w:after="43" w:line="239" w:lineRule="auto"/>
              <w:ind w:hanging="287"/>
            </w:pPr>
            <w:r>
              <w:rPr>
                <w:rFonts w:ascii="Times New Roman" w:eastAsia="Times New Roman" w:hAnsi="Times New Roman" w:cs="Times New Roman"/>
              </w:rPr>
              <w:t xml:space="preserve">Autoriciclaggio e responsabilità dell’ente </w:t>
            </w:r>
            <w:r>
              <w:rPr>
                <w:rFonts w:ascii="Times New Roman" w:eastAsia="Times New Roman" w:hAnsi="Times New Roman" w:cs="Times New Roman"/>
                <w:i/>
              </w:rPr>
              <w:t xml:space="preserve">ex </w:t>
            </w:r>
            <w:r>
              <w:rPr>
                <w:rFonts w:ascii="Times New Roman" w:eastAsia="Times New Roman" w:hAnsi="Times New Roman" w:cs="Times New Roman"/>
              </w:rPr>
              <w:t xml:space="preserve">D.Lgs. 231/2001: la prevenzione nei Modelli organizzativi </w:t>
            </w:r>
          </w:p>
          <w:p w14:paraId="6789CC26" w14:textId="77777777" w:rsidR="00F8076E" w:rsidRDefault="00F445C4">
            <w:pPr>
              <w:numPr>
                <w:ilvl w:val="0"/>
                <w:numId w:val="16"/>
              </w:numPr>
              <w:spacing w:after="33"/>
              <w:ind w:hanging="287"/>
            </w:pPr>
            <w:r>
              <w:rPr>
                <w:rFonts w:ascii="Times New Roman" w:eastAsia="Times New Roman" w:hAnsi="Times New Roman" w:cs="Times New Roman"/>
              </w:rPr>
              <w:t>I rapporti con l’art. 512-</w:t>
            </w:r>
            <w:r>
              <w:rPr>
                <w:rFonts w:ascii="Times New Roman" w:eastAsia="Times New Roman" w:hAnsi="Times New Roman" w:cs="Times New Roman"/>
                <w:i/>
              </w:rPr>
              <w:t xml:space="preserve">bis </w:t>
            </w:r>
            <w:r>
              <w:rPr>
                <w:rFonts w:ascii="Times New Roman" w:eastAsia="Times New Roman" w:hAnsi="Times New Roman" w:cs="Times New Roman"/>
              </w:rPr>
              <w:t xml:space="preserve">c.p. </w:t>
            </w:r>
          </w:p>
          <w:p w14:paraId="2C69CDC9" w14:textId="77777777" w:rsidR="00F8076E" w:rsidRDefault="00F445C4">
            <w:pPr>
              <w:numPr>
                <w:ilvl w:val="0"/>
                <w:numId w:val="16"/>
              </w:numPr>
              <w:spacing w:after="25"/>
              <w:ind w:hanging="287"/>
            </w:pPr>
            <w:r>
              <w:rPr>
                <w:rFonts w:ascii="Times New Roman" w:eastAsia="Times New Roman" w:hAnsi="Times New Roman" w:cs="Times New Roman"/>
              </w:rPr>
              <w:t xml:space="preserve">L’autoriciclaggio dei proventi di associazioni criminose di stampo mafioso </w:t>
            </w:r>
          </w:p>
          <w:p w14:paraId="720854C9" w14:textId="77777777" w:rsidR="00F8076E" w:rsidRDefault="00F445C4">
            <w:pPr>
              <w:numPr>
                <w:ilvl w:val="0"/>
                <w:numId w:val="16"/>
              </w:numPr>
              <w:spacing w:after="25"/>
              <w:ind w:hanging="287"/>
            </w:pPr>
            <w:r>
              <w:rPr>
                <w:rFonts w:ascii="Times New Roman" w:eastAsia="Times New Roman" w:hAnsi="Times New Roman" w:cs="Times New Roman"/>
              </w:rPr>
              <w:t xml:space="preserve">I rapporti tra Autorità giudiziaria, Guardia di Finanza e Agenzia delle Entrate </w:t>
            </w:r>
          </w:p>
          <w:p w14:paraId="44A988C6" w14:textId="77777777" w:rsidR="00F8076E" w:rsidRDefault="00F445C4">
            <w:pPr>
              <w:numPr>
                <w:ilvl w:val="0"/>
                <w:numId w:val="16"/>
              </w:numPr>
              <w:ind w:hanging="287"/>
            </w:pPr>
            <w:r>
              <w:rPr>
                <w:rFonts w:ascii="Times New Roman" w:eastAsia="Times New Roman" w:hAnsi="Times New Roman" w:cs="Times New Roman"/>
              </w:rPr>
              <w:t xml:space="preserve">Un   confronto   delle legislazioni   europee in  tema  di   auto   riciclaggio:  le valutazioni preliminari degli intermediari </w:t>
            </w:r>
          </w:p>
        </w:tc>
      </w:tr>
      <w:tr w:rsidR="00F8076E" w14:paraId="4EB7C210" w14:textId="77777777">
        <w:trPr>
          <w:trHeight w:val="5249"/>
        </w:trPr>
        <w:tc>
          <w:tcPr>
            <w:tcW w:w="1708" w:type="dxa"/>
            <w:tcBorders>
              <w:top w:val="single" w:sz="4" w:space="0" w:color="000000"/>
              <w:left w:val="single" w:sz="4" w:space="0" w:color="000000"/>
              <w:bottom w:val="single" w:sz="4" w:space="0" w:color="000000"/>
              <w:right w:val="single" w:sz="4" w:space="0" w:color="000000"/>
            </w:tcBorders>
          </w:tcPr>
          <w:p w14:paraId="51FB85F7" w14:textId="77777777" w:rsidR="00F8076E" w:rsidRDefault="00F445C4">
            <w:r>
              <w:rPr>
                <w:rFonts w:ascii="Times New Roman" w:eastAsia="Times New Roman" w:hAnsi="Times New Roman" w:cs="Times New Roman"/>
                <w:b/>
                <w:sz w:val="17"/>
              </w:rPr>
              <w:lastRenderedPageBreak/>
              <w:t xml:space="preserve">13° giorno </w:t>
            </w:r>
          </w:p>
          <w:p w14:paraId="394F2FEB" w14:textId="69761293" w:rsidR="00F8076E" w:rsidRDefault="00F8076E"/>
        </w:tc>
        <w:tc>
          <w:tcPr>
            <w:tcW w:w="8226" w:type="dxa"/>
            <w:tcBorders>
              <w:top w:val="single" w:sz="4" w:space="0" w:color="000000"/>
              <w:left w:val="single" w:sz="4" w:space="0" w:color="000000"/>
              <w:bottom w:val="single" w:sz="4" w:space="0" w:color="000000"/>
              <w:right w:val="single" w:sz="4" w:space="0" w:color="000000"/>
            </w:tcBorders>
          </w:tcPr>
          <w:p w14:paraId="2DEE2662" w14:textId="77777777" w:rsidR="00F8076E" w:rsidRDefault="00F445C4">
            <w:pPr>
              <w:ind w:left="780"/>
            </w:pPr>
            <w:r>
              <w:rPr>
                <w:rFonts w:ascii="Times New Roman" w:eastAsia="Times New Roman" w:hAnsi="Times New Roman" w:cs="Times New Roman"/>
                <w:b/>
              </w:rPr>
              <w:t xml:space="preserve">I RAPPORTI CON OBBLIGHI E SANZIONI ANTIRICICLAGGIO: LA </w:t>
            </w:r>
          </w:p>
          <w:p w14:paraId="2443598A" w14:textId="77777777" w:rsidR="00F8076E" w:rsidRDefault="00F445C4">
            <w:pPr>
              <w:spacing w:after="11"/>
              <w:ind w:right="311"/>
              <w:jc w:val="center"/>
            </w:pPr>
            <w:r>
              <w:rPr>
                <w:rFonts w:ascii="Times New Roman" w:eastAsia="Times New Roman" w:hAnsi="Times New Roman" w:cs="Times New Roman"/>
                <w:b/>
              </w:rPr>
              <w:t xml:space="preserve">POSIZIONE DEGLI INTERMEDIARI E PROFESSIONISTI ANCHE </w:t>
            </w:r>
          </w:p>
          <w:p w14:paraId="46CED81A" w14:textId="77777777" w:rsidR="00F8076E" w:rsidRDefault="00F445C4">
            <w:pPr>
              <w:ind w:left="340"/>
            </w:pPr>
            <w:r>
              <w:rPr>
                <w:rFonts w:ascii="Times New Roman" w:eastAsia="Times New Roman" w:hAnsi="Times New Roman" w:cs="Times New Roman"/>
                <w:b/>
              </w:rPr>
              <w:t xml:space="preserve">ALLA LUCE DEL D.LGS. 90/2017, DELLA L. 175/2017 E DEL DLGS 125/2019 </w:t>
            </w:r>
          </w:p>
          <w:p w14:paraId="0845368A" w14:textId="77777777" w:rsidR="00F8076E" w:rsidRDefault="00F445C4">
            <w:r>
              <w:rPr>
                <w:rFonts w:ascii="Times New Roman" w:eastAsia="Times New Roman" w:hAnsi="Times New Roman" w:cs="Times New Roman"/>
                <w:b/>
              </w:rPr>
              <w:t xml:space="preserve"> </w:t>
            </w:r>
          </w:p>
          <w:p w14:paraId="6249FE7C" w14:textId="77777777" w:rsidR="00F8076E" w:rsidRDefault="00F445C4">
            <w:pPr>
              <w:numPr>
                <w:ilvl w:val="0"/>
                <w:numId w:val="17"/>
              </w:numPr>
              <w:ind w:hanging="287"/>
            </w:pPr>
            <w:r>
              <w:rPr>
                <w:rFonts w:ascii="Times New Roman" w:eastAsia="Times New Roman" w:hAnsi="Times New Roman" w:cs="Times New Roman"/>
              </w:rPr>
              <w:t xml:space="preserve">Gli obblighi degli intermediari in materia di antiriciclaggio </w:t>
            </w:r>
          </w:p>
          <w:p w14:paraId="4BB4B749" w14:textId="77777777" w:rsidR="00F8076E" w:rsidRDefault="00F445C4">
            <w:pPr>
              <w:numPr>
                <w:ilvl w:val="0"/>
                <w:numId w:val="17"/>
              </w:numPr>
              <w:spacing w:after="7" w:line="238" w:lineRule="auto"/>
              <w:ind w:hanging="287"/>
            </w:pPr>
            <w:r>
              <w:rPr>
                <w:rFonts w:ascii="Times New Roman" w:eastAsia="Times New Roman" w:hAnsi="Times New Roman" w:cs="Times New Roman"/>
              </w:rPr>
              <w:t xml:space="preserve">Segnalazioni per operazioni sospette (SOS): norme sul </w:t>
            </w:r>
            <w:r>
              <w:rPr>
                <w:rFonts w:ascii="Times New Roman" w:eastAsia="Times New Roman" w:hAnsi="Times New Roman" w:cs="Times New Roman"/>
                <w:i/>
              </w:rPr>
              <w:t xml:space="preserve">whistleblowing </w:t>
            </w:r>
            <w:r>
              <w:rPr>
                <w:rFonts w:ascii="Times New Roman" w:eastAsia="Times New Roman" w:hAnsi="Times New Roman" w:cs="Times New Roman"/>
              </w:rPr>
              <w:t xml:space="preserve">e procedure per la segnalazione da parte di dipendenti o collaboratori dei professionisti tra D.Lgs. 90/2017 la L. 179/2017 ed il dlgs . 125/2019 </w:t>
            </w:r>
          </w:p>
          <w:p w14:paraId="6EE835FF" w14:textId="77777777" w:rsidR="00F8076E" w:rsidRDefault="00F445C4">
            <w:pPr>
              <w:numPr>
                <w:ilvl w:val="0"/>
                <w:numId w:val="17"/>
              </w:numPr>
              <w:spacing w:after="19"/>
              <w:ind w:hanging="287"/>
            </w:pPr>
            <w:r>
              <w:rPr>
                <w:rFonts w:ascii="Times New Roman" w:eastAsia="Times New Roman" w:hAnsi="Times New Roman" w:cs="Times New Roman"/>
              </w:rPr>
              <w:t xml:space="preserve">SOS antiriciclaggio e SOS Fiscali rapporto tra regole antiriciclaggio e DAC 6 </w:t>
            </w:r>
          </w:p>
          <w:p w14:paraId="5D6C669B" w14:textId="77777777" w:rsidR="00F8076E" w:rsidRDefault="00F445C4">
            <w:pPr>
              <w:numPr>
                <w:ilvl w:val="0"/>
                <w:numId w:val="17"/>
              </w:numPr>
              <w:spacing w:after="22"/>
              <w:ind w:hanging="287"/>
            </w:pPr>
            <w:r>
              <w:rPr>
                <w:rFonts w:ascii="Times New Roman" w:eastAsia="Times New Roman" w:hAnsi="Times New Roman" w:cs="Times New Roman"/>
              </w:rPr>
              <w:t xml:space="preserve">Valutazione costanti degli intermediari </w:t>
            </w:r>
          </w:p>
          <w:p w14:paraId="22A92299" w14:textId="77777777" w:rsidR="00F8076E" w:rsidRDefault="00F445C4">
            <w:pPr>
              <w:numPr>
                <w:ilvl w:val="0"/>
                <w:numId w:val="17"/>
              </w:numPr>
              <w:spacing w:after="17"/>
              <w:ind w:hanging="287"/>
            </w:pPr>
            <w:r>
              <w:rPr>
                <w:rFonts w:ascii="Times New Roman" w:eastAsia="Times New Roman" w:hAnsi="Times New Roman" w:cs="Times New Roman"/>
              </w:rPr>
              <w:t xml:space="preserve">Individuazione del Titolare Effettivo e Concetto di </w:t>
            </w:r>
            <w:r>
              <w:rPr>
                <w:rFonts w:ascii="Times New Roman" w:eastAsia="Times New Roman" w:hAnsi="Times New Roman" w:cs="Times New Roman"/>
                <w:i/>
              </w:rPr>
              <w:t xml:space="preserve">Beneficial Owner </w:t>
            </w:r>
          </w:p>
          <w:p w14:paraId="4DA11CB3" w14:textId="77777777" w:rsidR="00F8076E" w:rsidRDefault="00F445C4">
            <w:pPr>
              <w:numPr>
                <w:ilvl w:val="0"/>
                <w:numId w:val="17"/>
              </w:numPr>
              <w:spacing w:line="272" w:lineRule="auto"/>
              <w:ind w:hanging="287"/>
            </w:pPr>
            <w:r>
              <w:rPr>
                <w:rFonts w:ascii="Times New Roman" w:eastAsia="Times New Roman" w:hAnsi="Times New Roman" w:cs="Times New Roman"/>
              </w:rPr>
              <w:t xml:space="preserve">L’utilizzabilità dei dati derivanti dalle segnalazioni per operazioni sospette: protocolli d’intesa tra Procure e UIF </w:t>
            </w:r>
          </w:p>
          <w:p w14:paraId="38D6E60E" w14:textId="77777777" w:rsidR="00F8076E" w:rsidRDefault="00F445C4">
            <w:pPr>
              <w:numPr>
                <w:ilvl w:val="0"/>
                <w:numId w:val="17"/>
              </w:numPr>
              <w:spacing w:after="19"/>
              <w:ind w:hanging="287"/>
            </w:pPr>
            <w:r>
              <w:rPr>
                <w:rFonts w:ascii="Times New Roman" w:eastAsia="Times New Roman" w:hAnsi="Times New Roman" w:cs="Times New Roman"/>
              </w:rPr>
              <w:t xml:space="preserve">Le sanzioni antiriciclaggio </w:t>
            </w:r>
          </w:p>
          <w:p w14:paraId="27447790" w14:textId="77777777" w:rsidR="00F8076E" w:rsidRDefault="00F445C4">
            <w:pPr>
              <w:numPr>
                <w:ilvl w:val="0"/>
                <w:numId w:val="17"/>
              </w:numPr>
              <w:spacing w:after="31"/>
              <w:ind w:hanging="287"/>
            </w:pPr>
            <w:r>
              <w:rPr>
                <w:rFonts w:ascii="Times New Roman" w:eastAsia="Times New Roman" w:hAnsi="Times New Roman" w:cs="Times New Roman"/>
              </w:rPr>
              <w:t xml:space="preserve">Le sanzioni valutarie </w:t>
            </w:r>
          </w:p>
          <w:p w14:paraId="08AB85F0" w14:textId="77777777" w:rsidR="00F8076E" w:rsidRDefault="00F445C4">
            <w:pPr>
              <w:numPr>
                <w:ilvl w:val="0"/>
                <w:numId w:val="17"/>
              </w:numPr>
              <w:spacing w:after="10" w:line="235" w:lineRule="auto"/>
              <w:ind w:hanging="287"/>
            </w:pPr>
            <w:r>
              <w:rPr>
                <w:rFonts w:ascii="Times New Roman" w:eastAsia="Times New Roman" w:hAnsi="Times New Roman" w:cs="Times New Roman"/>
              </w:rPr>
              <w:t xml:space="preserve">L’accertamento della violazione tributaria come “indizio” del riciclaggio/reimpiego </w:t>
            </w:r>
          </w:p>
          <w:p w14:paraId="373E0BA0" w14:textId="77777777" w:rsidR="00F8076E" w:rsidRDefault="00F445C4">
            <w:pPr>
              <w:numPr>
                <w:ilvl w:val="0"/>
                <w:numId w:val="17"/>
              </w:numPr>
              <w:spacing w:after="3" w:line="243" w:lineRule="auto"/>
              <w:ind w:hanging="287"/>
            </w:pPr>
            <w:r>
              <w:rPr>
                <w:rFonts w:ascii="Times New Roman" w:eastAsia="Times New Roman" w:hAnsi="Times New Roman" w:cs="Times New Roman"/>
              </w:rPr>
              <w:t xml:space="preserve">Rapporti </w:t>
            </w:r>
            <w:r>
              <w:rPr>
                <w:rFonts w:ascii="Times New Roman" w:eastAsia="Times New Roman" w:hAnsi="Times New Roman" w:cs="Times New Roman"/>
              </w:rPr>
              <w:tab/>
              <w:t xml:space="preserve">tra </w:t>
            </w:r>
            <w:r>
              <w:rPr>
                <w:rFonts w:ascii="Times New Roman" w:eastAsia="Times New Roman" w:hAnsi="Times New Roman" w:cs="Times New Roman"/>
              </w:rPr>
              <w:tab/>
              <w:t xml:space="preserve">illecito </w:t>
            </w:r>
            <w:r>
              <w:rPr>
                <w:rFonts w:ascii="Times New Roman" w:eastAsia="Times New Roman" w:hAnsi="Times New Roman" w:cs="Times New Roman"/>
              </w:rPr>
              <w:tab/>
              <w:t xml:space="preserve">penale </w:t>
            </w:r>
            <w:r>
              <w:rPr>
                <w:rFonts w:ascii="Times New Roman" w:eastAsia="Times New Roman" w:hAnsi="Times New Roman" w:cs="Times New Roman"/>
              </w:rPr>
              <w:tab/>
              <w:t xml:space="preserve">ed </w:t>
            </w:r>
            <w:r>
              <w:rPr>
                <w:rFonts w:ascii="Times New Roman" w:eastAsia="Times New Roman" w:hAnsi="Times New Roman" w:cs="Times New Roman"/>
              </w:rPr>
              <w:tab/>
              <w:t xml:space="preserve">illecito amministrativo </w:t>
            </w:r>
            <w:r>
              <w:rPr>
                <w:rFonts w:ascii="Times New Roman" w:eastAsia="Times New Roman" w:hAnsi="Times New Roman" w:cs="Times New Roman"/>
                <w:i/>
              </w:rPr>
              <w:t xml:space="preserve">ex </w:t>
            </w:r>
            <w:r>
              <w:rPr>
                <w:rFonts w:ascii="Times New Roman" w:eastAsia="Times New Roman" w:hAnsi="Times New Roman" w:cs="Times New Roman"/>
              </w:rPr>
              <w:t xml:space="preserve">D.Lgs. 231/2007 </w:t>
            </w:r>
          </w:p>
          <w:p w14:paraId="6250BEE2" w14:textId="77777777" w:rsidR="00F8076E" w:rsidRDefault="00F445C4">
            <w:pPr>
              <w:ind w:left="164"/>
            </w:pPr>
            <w:r>
              <w:rPr>
                <w:rFonts w:ascii="Times New Roman" w:eastAsia="Times New Roman" w:hAnsi="Times New Roman" w:cs="Times New Roman"/>
              </w:rPr>
              <w:t xml:space="preserve">L’esenzione per i professionisti </w:t>
            </w:r>
            <w:r>
              <w:rPr>
                <w:rFonts w:ascii="Times New Roman" w:eastAsia="Times New Roman" w:hAnsi="Times New Roman" w:cs="Times New Roman"/>
                <w:i/>
              </w:rPr>
              <w:t xml:space="preserve">ex </w:t>
            </w:r>
            <w:r>
              <w:rPr>
                <w:rFonts w:ascii="Times New Roman" w:eastAsia="Times New Roman" w:hAnsi="Times New Roman" w:cs="Times New Roman"/>
              </w:rPr>
              <w:t>art. 12, comma 2, D.Lgs. 231/2007</w:t>
            </w:r>
            <w:r>
              <w:rPr>
                <w:rFonts w:ascii="Times New Roman" w:eastAsia="Times New Roman" w:hAnsi="Times New Roman" w:cs="Times New Roman"/>
                <w:b/>
              </w:rPr>
              <w:t xml:space="preserve"> </w:t>
            </w:r>
          </w:p>
        </w:tc>
      </w:tr>
      <w:tr w:rsidR="00F8076E" w14:paraId="089BB2D1" w14:textId="77777777">
        <w:trPr>
          <w:trHeight w:val="3098"/>
        </w:trPr>
        <w:tc>
          <w:tcPr>
            <w:tcW w:w="1708" w:type="dxa"/>
            <w:tcBorders>
              <w:top w:val="single" w:sz="4" w:space="0" w:color="000000"/>
              <w:left w:val="single" w:sz="4" w:space="0" w:color="000000"/>
              <w:bottom w:val="single" w:sz="4" w:space="0" w:color="000000"/>
              <w:right w:val="single" w:sz="4" w:space="0" w:color="000000"/>
            </w:tcBorders>
          </w:tcPr>
          <w:p w14:paraId="7A9CB11B" w14:textId="77777777" w:rsidR="00F8076E" w:rsidRDefault="00F445C4">
            <w:r>
              <w:rPr>
                <w:rFonts w:ascii="Times New Roman" w:eastAsia="Times New Roman" w:hAnsi="Times New Roman" w:cs="Times New Roman"/>
                <w:b/>
                <w:sz w:val="17"/>
              </w:rPr>
              <w:t xml:space="preserve">14° giorno </w:t>
            </w:r>
          </w:p>
          <w:p w14:paraId="68435C15" w14:textId="71B371D5" w:rsidR="00F8076E" w:rsidRDefault="00F8076E"/>
        </w:tc>
        <w:tc>
          <w:tcPr>
            <w:tcW w:w="8226" w:type="dxa"/>
            <w:tcBorders>
              <w:top w:val="single" w:sz="4" w:space="0" w:color="000000"/>
              <w:left w:val="single" w:sz="4" w:space="0" w:color="000000"/>
              <w:bottom w:val="single" w:sz="4" w:space="0" w:color="000000"/>
              <w:right w:val="single" w:sz="4" w:space="0" w:color="000000"/>
            </w:tcBorders>
          </w:tcPr>
          <w:p w14:paraId="7B307475" w14:textId="77777777" w:rsidR="00F8076E" w:rsidRDefault="00F445C4">
            <w:pPr>
              <w:ind w:left="3"/>
              <w:jc w:val="center"/>
            </w:pPr>
            <w:r>
              <w:rPr>
                <w:rFonts w:ascii="Times New Roman" w:eastAsia="Times New Roman" w:hAnsi="Times New Roman" w:cs="Times New Roman"/>
                <w:b/>
              </w:rPr>
              <w:t xml:space="preserve">REATI TRIBUTARI E FALSO IN BILANCIO </w:t>
            </w:r>
          </w:p>
          <w:p w14:paraId="0CF09CC0" w14:textId="77777777" w:rsidR="00F8076E" w:rsidRDefault="00F445C4">
            <w:pPr>
              <w:spacing w:after="18"/>
            </w:pPr>
            <w:r>
              <w:rPr>
                <w:rFonts w:ascii="Times New Roman" w:eastAsia="Times New Roman" w:hAnsi="Times New Roman" w:cs="Times New Roman"/>
                <w:b/>
              </w:rPr>
              <w:t xml:space="preserve"> </w:t>
            </w:r>
          </w:p>
          <w:p w14:paraId="05BA2920" w14:textId="77777777" w:rsidR="00F8076E" w:rsidRDefault="00F445C4">
            <w:pPr>
              <w:numPr>
                <w:ilvl w:val="0"/>
                <w:numId w:val="18"/>
              </w:numPr>
              <w:ind w:hanging="287"/>
              <w:jc w:val="both"/>
            </w:pPr>
            <w:r>
              <w:rPr>
                <w:rFonts w:ascii="Times New Roman" w:eastAsia="Times New Roman" w:hAnsi="Times New Roman" w:cs="Times New Roman"/>
              </w:rPr>
              <w:t xml:space="preserve">Dall’accertamento di violazioni tributarie alla “scoperta” del falso in bilancio </w:t>
            </w:r>
          </w:p>
          <w:p w14:paraId="51C86D04" w14:textId="77777777" w:rsidR="00F8076E" w:rsidRDefault="00F445C4">
            <w:pPr>
              <w:numPr>
                <w:ilvl w:val="0"/>
                <w:numId w:val="18"/>
              </w:numPr>
              <w:spacing w:after="33" w:line="258" w:lineRule="auto"/>
              <w:ind w:hanging="287"/>
              <w:jc w:val="both"/>
            </w:pPr>
            <w:r>
              <w:rPr>
                <w:rFonts w:ascii="Times New Roman" w:eastAsia="Times New Roman" w:hAnsi="Times New Roman" w:cs="Times New Roman"/>
              </w:rPr>
              <w:t xml:space="preserve">Il sistema “a scalare” del falso in bilancio post L. 69/2015: falso in società non quotate, falso in società che emettono strumenti finanziari, falsi di “lieve entità” e falsi di “particolare tenuità” </w:t>
            </w:r>
          </w:p>
          <w:p w14:paraId="110B1BBB" w14:textId="77777777" w:rsidR="00F8076E" w:rsidRDefault="00F445C4">
            <w:pPr>
              <w:numPr>
                <w:ilvl w:val="0"/>
                <w:numId w:val="18"/>
              </w:numPr>
              <w:spacing w:after="3" w:line="239" w:lineRule="auto"/>
              <w:ind w:hanging="287"/>
              <w:jc w:val="both"/>
            </w:pPr>
            <w:r>
              <w:rPr>
                <w:rFonts w:ascii="Times New Roman" w:eastAsia="Times New Roman" w:hAnsi="Times New Roman" w:cs="Times New Roman"/>
              </w:rPr>
              <w:t xml:space="preserve">Il falso nelle valutazioni dopo le modifiche della L. 69/2015 e l’intervento delle Sezioni Unite della Corte di Cassazione </w:t>
            </w:r>
          </w:p>
          <w:p w14:paraId="72339046" w14:textId="77777777" w:rsidR="00F8076E" w:rsidRDefault="00F445C4">
            <w:pPr>
              <w:numPr>
                <w:ilvl w:val="0"/>
                <w:numId w:val="18"/>
              </w:numPr>
              <w:spacing w:after="35" w:line="238" w:lineRule="auto"/>
              <w:ind w:hanging="287"/>
              <w:jc w:val="both"/>
            </w:pPr>
            <w:r>
              <w:rPr>
                <w:rFonts w:ascii="Times New Roman" w:eastAsia="Times New Roman" w:hAnsi="Times New Roman" w:cs="Times New Roman"/>
              </w:rPr>
              <w:t xml:space="preserve">Il profitto di reati tributari sotto forma di indebita restituzione di  conferimenti, illegale ripartizione utili o indebita ripartizione dei beni sociali da parte dei liquidatori </w:t>
            </w:r>
          </w:p>
          <w:p w14:paraId="3F32C83D" w14:textId="77777777" w:rsidR="00F8076E" w:rsidRDefault="00F445C4">
            <w:pPr>
              <w:numPr>
                <w:ilvl w:val="0"/>
                <w:numId w:val="18"/>
              </w:numPr>
              <w:spacing w:after="8"/>
              <w:ind w:hanging="287"/>
              <w:jc w:val="both"/>
            </w:pPr>
            <w:r>
              <w:rPr>
                <w:rFonts w:ascii="Times New Roman" w:eastAsia="Times New Roman" w:hAnsi="Times New Roman" w:cs="Times New Roman"/>
              </w:rPr>
              <w:t xml:space="preserve">I rapporti tra confisca tributaria </w:t>
            </w:r>
            <w:r>
              <w:rPr>
                <w:rFonts w:ascii="Times New Roman" w:eastAsia="Times New Roman" w:hAnsi="Times New Roman" w:cs="Times New Roman"/>
                <w:i/>
              </w:rPr>
              <w:t xml:space="preserve">ex art. </w:t>
            </w:r>
            <w:r>
              <w:rPr>
                <w:rFonts w:ascii="Times New Roman" w:eastAsia="Times New Roman" w:hAnsi="Times New Roman" w:cs="Times New Roman"/>
              </w:rPr>
              <w:t>322-</w:t>
            </w:r>
            <w:r>
              <w:rPr>
                <w:rFonts w:ascii="Times New Roman" w:eastAsia="Times New Roman" w:hAnsi="Times New Roman" w:cs="Times New Roman"/>
                <w:i/>
              </w:rPr>
              <w:t xml:space="preserve">ter </w:t>
            </w:r>
            <w:r>
              <w:rPr>
                <w:rFonts w:ascii="Times New Roman" w:eastAsia="Times New Roman" w:hAnsi="Times New Roman" w:cs="Times New Roman"/>
              </w:rPr>
              <w:t xml:space="preserve">c.p., confisca societaria </w:t>
            </w:r>
            <w:r>
              <w:rPr>
                <w:rFonts w:ascii="Times New Roman" w:eastAsia="Times New Roman" w:hAnsi="Times New Roman" w:cs="Times New Roman"/>
                <w:i/>
              </w:rPr>
              <w:t xml:space="preserve">ex </w:t>
            </w:r>
            <w:r>
              <w:rPr>
                <w:rFonts w:ascii="Times New Roman" w:eastAsia="Times New Roman" w:hAnsi="Times New Roman" w:cs="Times New Roman"/>
              </w:rPr>
              <w:t xml:space="preserve">art. 2641 </w:t>
            </w:r>
          </w:p>
          <w:p w14:paraId="1A389AEA" w14:textId="77777777" w:rsidR="00F8076E" w:rsidRDefault="00F445C4">
            <w:pPr>
              <w:ind w:left="780"/>
            </w:pPr>
            <w:r>
              <w:rPr>
                <w:rFonts w:ascii="Times New Roman" w:eastAsia="Times New Roman" w:hAnsi="Times New Roman" w:cs="Times New Roman"/>
              </w:rPr>
              <w:t xml:space="preserve">c.c. e confisca all’ente </w:t>
            </w:r>
            <w:r>
              <w:rPr>
                <w:rFonts w:ascii="Times New Roman" w:eastAsia="Times New Roman" w:hAnsi="Times New Roman" w:cs="Times New Roman"/>
                <w:i/>
              </w:rPr>
              <w:t xml:space="preserve">ex </w:t>
            </w:r>
            <w:r>
              <w:rPr>
                <w:rFonts w:ascii="Times New Roman" w:eastAsia="Times New Roman" w:hAnsi="Times New Roman" w:cs="Times New Roman"/>
              </w:rPr>
              <w:t>art. 19, D.Lgs. 231/2001</w:t>
            </w:r>
            <w:r>
              <w:rPr>
                <w:rFonts w:ascii="Times New Roman" w:eastAsia="Times New Roman" w:hAnsi="Times New Roman" w:cs="Times New Roman"/>
                <w:b/>
              </w:rPr>
              <w:t xml:space="preserve"> </w:t>
            </w:r>
          </w:p>
        </w:tc>
      </w:tr>
      <w:tr w:rsidR="00F8076E" w14:paraId="05452C52" w14:textId="77777777">
        <w:trPr>
          <w:trHeight w:val="1277"/>
        </w:trPr>
        <w:tc>
          <w:tcPr>
            <w:tcW w:w="1708" w:type="dxa"/>
            <w:tcBorders>
              <w:top w:val="single" w:sz="4" w:space="0" w:color="000000"/>
              <w:left w:val="single" w:sz="4" w:space="0" w:color="000000"/>
              <w:bottom w:val="single" w:sz="4" w:space="0" w:color="000000"/>
              <w:right w:val="single" w:sz="4" w:space="0" w:color="000000"/>
            </w:tcBorders>
          </w:tcPr>
          <w:p w14:paraId="5827AB0E" w14:textId="77777777" w:rsidR="00F8076E" w:rsidRDefault="00F445C4">
            <w:r>
              <w:rPr>
                <w:rFonts w:ascii="Times New Roman" w:eastAsia="Times New Roman" w:hAnsi="Times New Roman" w:cs="Times New Roman"/>
                <w:b/>
                <w:sz w:val="17"/>
              </w:rPr>
              <w:t xml:space="preserve">15° giorno </w:t>
            </w:r>
          </w:p>
          <w:p w14:paraId="04DA1B98" w14:textId="0C22EFD1" w:rsidR="00F8076E" w:rsidRDefault="00F8076E"/>
        </w:tc>
        <w:tc>
          <w:tcPr>
            <w:tcW w:w="8226" w:type="dxa"/>
            <w:tcBorders>
              <w:top w:val="single" w:sz="4" w:space="0" w:color="000000"/>
              <w:left w:val="single" w:sz="4" w:space="0" w:color="000000"/>
              <w:bottom w:val="single" w:sz="4" w:space="0" w:color="000000"/>
              <w:right w:val="single" w:sz="4" w:space="0" w:color="000000"/>
            </w:tcBorders>
          </w:tcPr>
          <w:p w14:paraId="3E615216" w14:textId="77777777" w:rsidR="00F8076E" w:rsidRDefault="00F445C4">
            <w:pPr>
              <w:ind w:left="85"/>
            </w:pPr>
            <w:r>
              <w:rPr>
                <w:rFonts w:ascii="Times New Roman" w:eastAsia="Times New Roman" w:hAnsi="Times New Roman" w:cs="Times New Roman"/>
                <w:b/>
              </w:rPr>
              <w:t xml:space="preserve">DAL DEBITO TRIBUTARIO AL FALLIMENTO O ALL’AMMINISTRAZIONE </w:t>
            </w:r>
          </w:p>
          <w:p w14:paraId="3696F4DA" w14:textId="77777777" w:rsidR="00F8076E" w:rsidRDefault="00F445C4">
            <w:pPr>
              <w:ind w:right="130"/>
              <w:jc w:val="center"/>
            </w:pPr>
            <w:r>
              <w:rPr>
                <w:rFonts w:ascii="Times New Roman" w:eastAsia="Times New Roman" w:hAnsi="Times New Roman" w:cs="Times New Roman"/>
                <w:b/>
              </w:rPr>
              <w:t xml:space="preserve">GIUDIZIARIA ANTIMAFIA </w:t>
            </w:r>
          </w:p>
          <w:p w14:paraId="583C2762" w14:textId="77777777" w:rsidR="00F8076E" w:rsidRDefault="00F445C4">
            <w:r>
              <w:rPr>
                <w:rFonts w:ascii="Times New Roman" w:eastAsia="Times New Roman" w:hAnsi="Times New Roman" w:cs="Times New Roman"/>
                <w:b/>
              </w:rPr>
              <w:t xml:space="preserve"> </w:t>
            </w:r>
          </w:p>
          <w:p w14:paraId="16BFD2CA" w14:textId="77777777" w:rsidR="00F8076E" w:rsidRDefault="00F445C4">
            <w:pPr>
              <w:numPr>
                <w:ilvl w:val="0"/>
                <w:numId w:val="19"/>
              </w:numPr>
              <w:ind w:hanging="287"/>
            </w:pPr>
            <w:r>
              <w:rPr>
                <w:rFonts w:ascii="Times New Roman" w:eastAsia="Times New Roman" w:hAnsi="Times New Roman" w:cs="Times New Roman"/>
              </w:rPr>
              <w:t xml:space="preserve">Gli effetti penali del fallimento dell’impresa </w:t>
            </w:r>
          </w:p>
          <w:p w14:paraId="58065058" w14:textId="77777777" w:rsidR="00F8076E" w:rsidRDefault="00F445C4">
            <w:pPr>
              <w:numPr>
                <w:ilvl w:val="0"/>
                <w:numId w:val="19"/>
              </w:numPr>
              <w:ind w:hanging="287"/>
            </w:pPr>
            <w:r>
              <w:rPr>
                <w:rFonts w:ascii="Times New Roman" w:eastAsia="Times New Roman" w:hAnsi="Times New Roman" w:cs="Times New Roman"/>
              </w:rPr>
              <w:t xml:space="preserve">Bancarotta prefallimentare e bancarotta post fallimentare </w:t>
            </w:r>
          </w:p>
        </w:tc>
      </w:tr>
      <w:tr w:rsidR="00F8076E" w14:paraId="2A33A826" w14:textId="77777777">
        <w:trPr>
          <w:trHeight w:val="3093"/>
        </w:trPr>
        <w:tc>
          <w:tcPr>
            <w:tcW w:w="1708" w:type="dxa"/>
            <w:tcBorders>
              <w:top w:val="single" w:sz="4" w:space="0" w:color="000000"/>
              <w:left w:val="single" w:sz="4" w:space="0" w:color="000000"/>
              <w:bottom w:val="single" w:sz="4" w:space="0" w:color="000000"/>
              <w:right w:val="single" w:sz="4" w:space="0" w:color="000000"/>
            </w:tcBorders>
          </w:tcPr>
          <w:p w14:paraId="49C1EBED" w14:textId="77777777" w:rsidR="00F8076E" w:rsidRDefault="00F8076E"/>
        </w:tc>
        <w:tc>
          <w:tcPr>
            <w:tcW w:w="8226" w:type="dxa"/>
            <w:tcBorders>
              <w:top w:val="single" w:sz="4" w:space="0" w:color="000000"/>
              <w:left w:val="single" w:sz="4" w:space="0" w:color="000000"/>
              <w:bottom w:val="single" w:sz="4" w:space="0" w:color="000000"/>
              <w:right w:val="single" w:sz="4" w:space="0" w:color="000000"/>
            </w:tcBorders>
          </w:tcPr>
          <w:p w14:paraId="2F84CE65" w14:textId="77777777" w:rsidR="00F8076E" w:rsidRDefault="00F445C4">
            <w:pPr>
              <w:numPr>
                <w:ilvl w:val="0"/>
                <w:numId w:val="20"/>
              </w:numPr>
              <w:spacing w:after="45" w:line="239" w:lineRule="auto"/>
              <w:ind w:hanging="287"/>
              <w:jc w:val="both"/>
            </w:pPr>
            <w:r>
              <w:rPr>
                <w:rFonts w:ascii="Times New Roman" w:eastAsia="Times New Roman" w:hAnsi="Times New Roman" w:cs="Times New Roman"/>
              </w:rPr>
              <w:t xml:space="preserve">La distinzione tra bancarotta fraudolenta e bancarotta semplice; bancarotta propria e impropria o societaria; bancarotta patrimoniale, documentale e preferenziale; </w:t>
            </w:r>
          </w:p>
          <w:p w14:paraId="14EED6BB" w14:textId="77777777" w:rsidR="00F8076E" w:rsidRDefault="00F445C4">
            <w:pPr>
              <w:numPr>
                <w:ilvl w:val="0"/>
                <w:numId w:val="20"/>
              </w:numPr>
              <w:spacing w:after="4" w:line="238" w:lineRule="auto"/>
              <w:ind w:hanging="287"/>
              <w:jc w:val="both"/>
            </w:pPr>
            <w:r>
              <w:rPr>
                <w:rFonts w:ascii="Times New Roman" w:eastAsia="Times New Roman" w:hAnsi="Times New Roman" w:cs="Times New Roman"/>
              </w:rPr>
              <w:t xml:space="preserve">Dalle indagini dell’Agenzia delle Entrate all’occultamento o distruzione di documenti contabili </w:t>
            </w:r>
          </w:p>
          <w:p w14:paraId="29B075D6" w14:textId="77777777" w:rsidR="00F8076E" w:rsidRDefault="00F445C4">
            <w:pPr>
              <w:numPr>
                <w:ilvl w:val="0"/>
                <w:numId w:val="20"/>
              </w:numPr>
              <w:spacing w:after="45" w:line="239" w:lineRule="auto"/>
              <w:ind w:hanging="287"/>
              <w:jc w:val="both"/>
            </w:pPr>
            <w:r>
              <w:rPr>
                <w:rFonts w:ascii="Times New Roman" w:eastAsia="Times New Roman" w:hAnsi="Times New Roman" w:cs="Times New Roman"/>
              </w:rPr>
              <w:t xml:space="preserve">I rapporti tra sottrazione fraudolenta al pagamento delle imposte e bancarotta per distrazione tra specialità e concorso di reati </w:t>
            </w:r>
          </w:p>
          <w:p w14:paraId="71A56B88" w14:textId="77777777" w:rsidR="00F8076E" w:rsidRDefault="00F445C4">
            <w:pPr>
              <w:numPr>
                <w:ilvl w:val="0"/>
                <w:numId w:val="20"/>
              </w:numPr>
              <w:spacing w:after="41" w:line="239" w:lineRule="auto"/>
              <w:ind w:hanging="287"/>
              <w:jc w:val="both"/>
            </w:pPr>
            <w:r>
              <w:rPr>
                <w:rFonts w:ascii="Times New Roman" w:eastAsia="Times New Roman" w:hAnsi="Times New Roman" w:cs="Times New Roman"/>
              </w:rPr>
              <w:t xml:space="preserve">Omessa dichiarazione e fallimento della società: l’individuazione del soggetto penalmente responsabile </w:t>
            </w:r>
          </w:p>
          <w:p w14:paraId="721B239C" w14:textId="77777777" w:rsidR="00F8076E" w:rsidRDefault="00F445C4">
            <w:pPr>
              <w:numPr>
                <w:ilvl w:val="0"/>
                <w:numId w:val="20"/>
              </w:numPr>
              <w:spacing w:after="31"/>
              <w:ind w:hanging="287"/>
              <w:jc w:val="both"/>
            </w:pPr>
            <w:r>
              <w:rPr>
                <w:rFonts w:ascii="Times New Roman" w:eastAsia="Times New Roman" w:hAnsi="Times New Roman" w:cs="Times New Roman"/>
              </w:rPr>
              <w:t xml:space="preserve">I reati tributari del curatore fallimentare </w:t>
            </w:r>
          </w:p>
          <w:p w14:paraId="16320465" w14:textId="77777777" w:rsidR="00F8076E" w:rsidRDefault="00F445C4">
            <w:pPr>
              <w:numPr>
                <w:ilvl w:val="0"/>
                <w:numId w:val="20"/>
              </w:numPr>
              <w:spacing w:after="6"/>
              <w:ind w:hanging="287"/>
              <w:jc w:val="both"/>
            </w:pPr>
            <w:r>
              <w:rPr>
                <w:rFonts w:ascii="Times New Roman" w:eastAsia="Times New Roman" w:hAnsi="Times New Roman" w:cs="Times New Roman"/>
              </w:rPr>
              <w:t xml:space="preserve">La regolamentazione dei rapporti con l’Agenzia delle Entrate e con la Guardia di </w:t>
            </w:r>
          </w:p>
          <w:p w14:paraId="17DF5FC0" w14:textId="77777777" w:rsidR="00F8076E" w:rsidRDefault="00F445C4">
            <w:pPr>
              <w:ind w:left="331"/>
            </w:pPr>
            <w:r>
              <w:rPr>
                <w:rFonts w:ascii="Times New Roman" w:eastAsia="Times New Roman" w:hAnsi="Times New Roman" w:cs="Times New Roman"/>
              </w:rPr>
              <w:t xml:space="preserve">Finanza: l’implementazione di una procedura sulle “ispezioni” </w:t>
            </w:r>
          </w:p>
          <w:p w14:paraId="6F69000B" w14:textId="77777777" w:rsidR="00F8076E" w:rsidRDefault="00F445C4">
            <w:pPr>
              <w:numPr>
                <w:ilvl w:val="0"/>
                <w:numId w:val="20"/>
              </w:numPr>
              <w:ind w:hanging="287"/>
              <w:jc w:val="both"/>
            </w:pPr>
            <w:r>
              <w:rPr>
                <w:rFonts w:ascii="Times New Roman" w:eastAsia="Times New Roman" w:hAnsi="Times New Roman" w:cs="Times New Roman"/>
              </w:rPr>
              <w:t xml:space="preserve">Gli obblighi tributari nel caso dell'amministrazione giudiziaria antimafia </w:t>
            </w:r>
          </w:p>
        </w:tc>
      </w:tr>
      <w:tr w:rsidR="00F8076E" w14:paraId="2D194A1C" w14:textId="77777777">
        <w:trPr>
          <w:trHeight w:val="7854"/>
        </w:trPr>
        <w:tc>
          <w:tcPr>
            <w:tcW w:w="1708" w:type="dxa"/>
            <w:tcBorders>
              <w:top w:val="single" w:sz="4" w:space="0" w:color="000000"/>
              <w:left w:val="single" w:sz="4" w:space="0" w:color="000000"/>
              <w:bottom w:val="single" w:sz="4" w:space="0" w:color="000000"/>
              <w:right w:val="single" w:sz="4" w:space="0" w:color="000000"/>
            </w:tcBorders>
          </w:tcPr>
          <w:p w14:paraId="1AC680EA" w14:textId="77777777" w:rsidR="00F8076E" w:rsidRDefault="00F445C4">
            <w:r>
              <w:rPr>
                <w:rFonts w:ascii="Times New Roman" w:eastAsia="Times New Roman" w:hAnsi="Times New Roman" w:cs="Times New Roman"/>
                <w:b/>
                <w:sz w:val="17"/>
              </w:rPr>
              <w:lastRenderedPageBreak/>
              <w:t xml:space="preserve">16° giorno </w:t>
            </w:r>
          </w:p>
          <w:p w14:paraId="4C4C52F2" w14:textId="3356ED15" w:rsidR="00F8076E" w:rsidRDefault="00F8076E"/>
        </w:tc>
        <w:tc>
          <w:tcPr>
            <w:tcW w:w="8226" w:type="dxa"/>
            <w:tcBorders>
              <w:top w:val="single" w:sz="4" w:space="0" w:color="000000"/>
              <w:left w:val="single" w:sz="4" w:space="0" w:color="000000"/>
              <w:bottom w:val="single" w:sz="4" w:space="0" w:color="000000"/>
              <w:right w:val="single" w:sz="4" w:space="0" w:color="000000"/>
            </w:tcBorders>
          </w:tcPr>
          <w:p w14:paraId="2716E1C3" w14:textId="77777777" w:rsidR="00F8076E" w:rsidRDefault="00F445C4">
            <w:pPr>
              <w:ind w:left="331"/>
            </w:pPr>
            <w:r>
              <w:rPr>
                <w:rFonts w:ascii="Times New Roman" w:eastAsia="Times New Roman" w:hAnsi="Times New Roman" w:cs="Times New Roman"/>
                <w:b/>
              </w:rPr>
              <w:t xml:space="preserve">REATI TRIBUTARI E RESPONSABILITA’ DELLA SOCIETA’ </w:t>
            </w:r>
            <w:r>
              <w:rPr>
                <w:rFonts w:ascii="Times New Roman" w:eastAsia="Times New Roman" w:hAnsi="Times New Roman" w:cs="Times New Roman"/>
                <w:b/>
                <w:i/>
              </w:rPr>
              <w:t xml:space="preserve">EX </w:t>
            </w:r>
            <w:r>
              <w:rPr>
                <w:rFonts w:ascii="Times New Roman" w:eastAsia="Times New Roman" w:hAnsi="Times New Roman" w:cs="Times New Roman"/>
                <w:b/>
              </w:rPr>
              <w:t xml:space="preserve">D.LGS. </w:t>
            </w:r>
          </w:p>
          <w:p w14:paraId="33DFB322" w14:textId="77777777" w:rsidR="00F8076E" w:rsidRDefault="00F445C4">
            <w:pPr>
              <w:ind w:left="331"/>
            </w:pPr>
            <w:r>
              <w:rPr>
                <w:rFonts w:ascii="Times New Roman" w:eastAsia="Times New Roman" w:hAnsi="Times New Roman" w:cs="Times New Roman"/>
                <w:b/>
              </w:rPr>
              <w:t xml:space="preserve">231/2001 </w:t>
            </w:r>
          </w:p>
          <w:p w14:paraId="27E7E928" w14:textId="77777777" w:rsidR="00F8076E" w:rsidRDefault="00F445C4">
            <w:r>
              <w:rPr>
                <w:rFonts w:ascii="Times New Roman" w:eastAsia="Times New Roman" w:hAnsi="Times New Roman" w:cs="Times New Roman"/>
                <w:b/>
                <w:sz w:val="21"/>
              </w:rPr>
              <w:t xml:space="preserve"> </w:t>
            </w:r>
          </w:p>
          <w:p w14:paraId="06E87A27" w14:textId="77777777" w:rsidR="00F8076E" w:rsidRDefault="00F445C4">
            <w:pPr>
              <w:numPr>
                <w:ilvl w:val="0"/>
                <w:numId w:val="21"/>
              </w:numPr>
              <w:spacing w:after="10"/>
              <w:ind w:hanging="287"/>
              <w:jc w:val="both"/>
            </w:pPr>
            <w:r>
              <w:rPr>
                <w:rFonts w:ascii="Times New Roman" w:eastAsia="Times New Roman" w:hAnsi="Times New Roman" w:cs="Times New Roman"/>
              </w:rPr>
              <w:t xml:space="preserve">Il reato tributario come presupposto espresso della responsabilità dell’ente </w:t>
            </w:r>
            <w:r>
              <w:rPr>
                <w:rFonts w:ascii="Times New Roman" w:eastAsia="Times New Roman" w:hAnsi="Times New Roman" w:cs="Times New Roman"/>
                <w:i/>
              </w:rPr>
              <w:t xml:space="preserve">ex </w:t>
            </w:r>
          </w:p>
          <w:p w14:paraId="1FA2DCBF" w14:textId="77777777" w:rsidR="00F8076E" w:rsidRDefault="00F445C4">
            <w:pPr>
              <w:ind w:left="331"/>
            </w:pPr>
            <w:r>
              <w:rPr>
                <w:rFonts w:ascii="Times New Roman" w:eastAsia="Times New Roman" w:hAnsi="Times New Roman" w:cs="Times New Roman"/>
              </w:rPr>
              <w:t>D. Lgs. 231/2001 in forza dell’introduzione dell’art. 25-</w:t>
            </w:r>
            <w:r>
              <w:rPr>
                <w:rFonts w:ascii="Times New Roman" w:eastAsia="Times New Roman" w:hAnsi="Times New Roman" w:cs="Times New Roman"/>
                <w:i/>
              </w:rPr>
              <w:t xml:space="preserve">quinquiesdecies </w:t>
            </w:r>
            <w:r>
              <w:rPr>
                <w:rFonts w:ascii="Times New Roman" w:eastAsia="Times New Roman" w:hAnsi="Times New Roman" w:cs="Times New Roman"/>
              </w:rPr>
              <w:t xml:space="preserve">d.lgs. </w:t>
            </w:r>
          </w:p>
          <w:p w14:paraId="45FB562A" w14:textId="77777777" w:rsidR="00F8076E" w:rsidRDefault="00F445C4">
            <w:pPr>
              <w:ind w:left="331"/>
            </w:pPr>
            <w:r>
              <w:rPr>
                <w:rFonts w:ascii="Times New Roman" w:eastAsia="Times New Roman" w:hAnsi="Times New Roman" w:cs="Times New Roman"/>
              </w:rPr>
              <w:t xml:space="preserve">231/2001 e delle ulteriori modifiche introdotte in sede di recepimento della Direttiva </w:t>
            </w:r>
          </w:p>
          <w:p w14:paraId="56256DBC" w14:textId="77777777" w:rsidR="00F8076E" w:rsidRDefault="00F445C4">
            <w:pPr>
              <w:spacing w:after="15"/>
              <w:ind w:left="331"/>
            </w:pPr>
            <w:r>
              <w:rPr>
                <w:rFonts w:ascii="Times New Roman" w:eastAsia="Times New Roman" w:hAnsi="Times New Roman" w:cs="Times New Roman"/>
              </w:rPr>
              <w:t xml:space="preserve">1371/2017 (PIF) in attuazione della delega </w:t>
            </w:r>
            <w:r>
              <w:rPr>
                <w:rFonts w:ascii="Times New Roman" w:eastAsia="Times New Roman" w:hAnsi="Times New Roman" w:cs="Times New Roman"/>
                <w:i/>
              </w:rPr>
              <w:t xml:space="preserve">ex </w:t>
            </w:r>
            <w:r>
              <w:rPr>
                <w:rFonts w:ascii="Times New Roman" w:eastAsia="Times New Roman" w:hAnsi="Times New Roman" w:cs="Times New Roman"/>
              </w:rPr>
              <w:t xml:space="preserve">L. 117/2019 </w:t>
            </w:r>
          </w:p>
          <w:p w14:paraId="74EFB563" w14:textId="77777777" w:rsidR="00F8076E" w:rsidRDefault="00F445C4">
            <w:pPr>
              <w:numPr>
                <w:ilvl w:val="0"/>
                <w:numId w:val="21"/>
              </w:numPr>
              <w:ind w:hanging="287"/>
              <w:jc w:val="both"/>
            </w:pPr>
            <w:r>
              <w:rPr>
                <w:rFonts w:ascii="Times New Roman" w:eastAsia="Times New Roman" w:hAnsi="Times New Roman" w:cs="Times New Roman"/>
              </w:rPr>
              <w:t xml:space="preserve">Il significato di “quota” ai fini del D. Lgs. 231/2001 </w:t>
            </w:r>
          </w:p>
          <w:p w14:paraId="2B0E8CFA" w14:textId="77777777" w:rsidR="00F8076E" w:rsidRDefault="00F445C4">
            <w:pPr>
              <w:numPr>
                <w:ilvl w:val="0"/>
                <w:numId w:val="21"/>
              </w:numPr>
              <w:spacing w:after="4" w:line="238" w:lineRule="auto"/>
              <w:ind w:hanging="287"/>
              <w:jc w:val="both"/>
            </w:pPr>
            <w:r>
              <w:rPr>
                <w:rFonts w:ascii="Times New Roman" w:eastAsia="Times New Roman" w:hAnsi="Times New Roman" w:cs="Times New Roman"/>
              </w:rPr>
              <w:t xml:space="preserve">Rapporti tra responsabilità della società </w:t>
            </w:r>
            <w:r>
              <w:rPr>
                <w:rFonts w:ascii="Times New Roman" w:eastAsia="Times New Roman" w:hAnsi="Times New Roman" w:cs="Times New Roman"/>
                <w:i/>
              </w:rPr>
              <w:t xml:space="preserve">ex </w:t>
            </w:r>
            <w:r>
              <w:rPr>
                <w:rFonts w:ascii="Times New Roman" w:eastAsia="Times New Roman" w:hAnsi="Times New Roman" w:cs="Times New Roman"/>
              </w:rPr>
              <w:t xml:space="preserve">d.lgs. 231/2001, d.lgs. 472/1997 (art. 11) e DL 269/2003 (art. 7) </w:t>
            </w:r>
          </w:p>
          <w:p w14:paraId="68432FF4" w14:textId="77777777" w:rsidR="00F8076E" w:rsidRDefault="00F445C4">
            <w:pPr>
              <w:numPr>
                <w:ilvl w:val="0"/>
                <w:numId w:val="21"/>
              </w:numPr>
              <w:ind w:hanging="287"/>
              <w:jc w:val="both"/>
            </w:pPr>
            <w:r>
              <w:rPr>
                <w:rFonts w:ascii="Times New Roman" w:eastAsia="Times New Roman" w:hAnsi="Times New Roman" w:cs="Times New Roman"/>
              </w:rPr>
              <w:t xml:space="preserve">Modelli organizzativi, adempimento collaborativo e </w:t>
            </w:r>
            <w:r>
              <w:rPr>
                <w:rFonts w:ascii="Times New Roman" w:eastAsia="Times New Roman" w:hAnsi="Times New Roman" w:cs="Times New Roman"/>
                <w:i/>
              </w:rPr>
              <w:t xml:space="preserve">Tax Control Framework ex </w:t>
            </w:r>
            <w:r>
              <w:rPr>
                <w:rFonts w:ascii="Times New Roman" w:eastAsia="Times New Roman" w:hAnsi="Times New Roman" w:cs="Times New Roman"/>
              </w:rPr>
              <w:t>d.lgs. 128/2015 (anche alla luce della circolare 54337/2016 dell’Agenzia delle Entrate)</w:t>
            </w:r>
            <w:r>
              <w:rPr>
                <w:rFonts w:ascii="Times New Roman" w:eastAsia="Times New Roman" w:hAnsi="Times New Roman" w:cs="Times New Roman"/>
                <w:i/>
              </w:rPr>
              <w:t xml:space="preserve">: </w:t>
            </w:r>
            <w:r>
              <w:rPr>
                <w:rFonts w:ascii="Times New Roman" w:eastAsia="Times New Roman" w:hAnsi="Times New Roman" w:cs="Times New Roman"/>
              </w:rPr>
              <w:t xml:space="preserve">analogie e differenze </w:t>
            </w:r>
          </w:p>
          <w:p w14:paraId="74939B60" w14:textId="77777777" w:rsidR="00F8076E" w:rsidRDefault="00F445C4">
            <w:pPr>
              <w:numPr>
                <w:ilvl w:val="0"/>
                <w:numId w:val="21"/>
              </w:numPr>
              <w:spacing w:after="43" w:line="239" w:lineRule="auto"/>
              <w:ind w:hanging="287"/>
              <w:jc w:val="both"/>
            </w:pPr>
            <w:r>
              <w:rPr>
                <w:rFonts w:ascii="Times New Roman" w:eastAsia="Times New Roman" w:hAnsi="Times New Roman" w:cs="Times New Roman"/>
              </w:rPr>
              <w:t xml:space="preserve">La confisca (diretta o per equivalente) alla società del profitto derivante dal reato tributario commesso dal legale rappresentante </w:t>
            </w:r>
          </w:p>
          <w:p w14:paraId="5DBC95C1" w14:textId="77777777" w:rsidR="00F8076E" w:rsidRDefault="00F445C4">
            <w:pPr>
              <w:spacing w:line="279" w:lineRule="auto"/>
              <w:ind w:left="331"/>
              <w:jc w:val="both"/>
            </w:pPr>
            <w:r>
              <w:rPr>
                <w:rFonts w:ascii="Times New Roman" w:eastAsia="Times New Roman" w:hAnsi="Times New Roman" w:cs="Times New Roman"/>
              </w:rPr>
              <w:t xml:space="preserve">Contestazioni indirette: il delitto tributario come “reato-fine” del reato associativo, come reato transazionale o come presupposto dell’autoriciclaggio </w:t>
            </w:r>
          </w:p>
          <w:p w14:paraId="26C9EBE6" w14:textId="77777777" w:rsidR="00F8076E" w:rsidRDefault="00F445C4">
            <w:pPr>
              <w:numPr>
                <w:ilvl w:val="0"/>
                <w:numId w:val="21"/>
              </w:numPr>
              <w:spacing w:line="257" w:lineRule="auto"/>
              <w:ind w:hanging="287"/>
              <w:jc w:val="both"/>
            </w:pPr>
            <w:r>
              <w:rPr>
                <w:rFonts w:ascii="Times New Roman" w:eastAsia="Times New Roman" w:hAnsi="Times New Roman" w:cs="Times New Roman"/>
              </w:rPr>
              <w:t xml:space="preserve">Confisca all’ente </w:t>
            </w:r>
            <w:r>
              <w:rPr>
                <w:rFonts w:ascii="Times New Roman" w:eastAsia="Times New Roman" w:hAnsi="Times New Roman" w:cs="Times New Roman"/>
                <w:i/>
              </w:rPr>
              <w:t xml:space="preserve">ex </w:t>
            </w:r>
            <w:r>
              <w:rPr>
                <w:rFonts w:ascii="Times New Roman" w:eastAsia="Times New Roman" w:hAnsi="Times New Roman" w:cs="Times New Roman"/>
              </w:rPr>
              <w:t xml:space="preserve">art. 19, D.Lgs. 231/2001: il profitto come “beneficio patrimoniale aggiunto” di “diretta” e “immediata” derivazione dal reato e la differenza tra profitto del “reato-mezzo” e profitto del “reato-scopo” </w:t>
            </w:r>
          </w:p>
          <w:p w14:paraId="2B6BA7C7" w14:textId="77777777" w:rsidR="00F8076E" w:rsidRDefault="00F445C4">
            <w:pPr>
              <w:numPr>
                <w:ilvl w:val="0"/>
                <w:numId w:val="21"/>
              </w:numPr>
              <w:ind w:hanging="287"/>
              <w:jc w:val="both"/>
            </w:pPr>
            <w:r>
              <w:rPr>
                <w:rFonts w:ascii="Times New Roman" w:eastAsia="Times New Roman" w:hAnsi="Times New Roman" w:cs="Times New Roman"/>
              </w:rPr>
              <w:t xml:space="preserve">Il reato tributario come presupposto dei reati di riciclaggio, reimpiego e autoriciclaggio </w:t>
            </w:r>
          </w:p>
          <w:p w14:paraId="5C10533C" w14:textId="77777777" w:rsidR="00F8076E" w:rsidRDefault="00F445C4">
            <w:pPr>
              <w:numPr>
                <w:ilvl w:val="0"/>
                <w:numId w:val="21"/>
              </w:numPr>
              <w:ind w:hanging="287"/>
              <w:jc w:val="both"/>
            </w:pPr>
            <w:r>
              <w:rPr>
                <w:rFonts w:ascii="Times New Roman" w:eastAsia="Times New Roman" w:hAnsi="Times New Roman" w:cs="Times New Roman"/>
              </w:rPr>
              <w:t xml:space="preserve">La mappatura dei rischi da reato tributario nell’ambito dei Modelli organizzativi </w:t>
            </w:r>
          </w:p>
          <w:p w14:paraId="79560BBF" w14:textId="77777777" w:rsidR="00F8076E" w:rsidRDefault="00F445C4">
            <w:pPr>
              <w:numPr>
                <w:ilvl w:val="0"/>
                <w:numId w:val="21"/>
              </w:numPr>
              <w:spacing w:after="46" w:line="239" w:lineRule="auto"/>
              <w:ind w:hanging="287"/>
              <w:jc w:val="both"/>
            </w:pPr>
            <w:r>
              <w:rPr>
                <w:rFonts w:ascii="Times New Roman" w:eastAsia="Times New Roman" w:hAnsi="Times New Roman" w:cs="Times New Roman"/>
              </w:rPr>
              <w:t xml:space="preserve">La direzione e vigilanza sul corretto adempimento degli obblighi tributari da parte della società </w:t>
            </w:r>
          </w:p>
          <w:p w14:paraId="750D8E40" w14:textId="77777777" w:rsidR="00F8076E" w:rsidRDefault="00F445C4">
            <w:pPr>
              <w:numPr>
                <w:ilvl w:val="0"/>
                <w:numId w:val="21"/>
              </w:numPr>
              <w:spacing w:line="273" w:lineRule="auto"/>
              <w:ind w:hanging="287"/>
              <w:jc w:val="both"/>
            </w:pPr>
            <w:r>
              <w:rPr>
                <w:rFonts w:ascii="Times New Roman" w:eastAsia="Times New Roman" w:hAnsi="Times New Roman" w:cs="Times New Roman"/>
              </w:rPr>
              <w:t xml:space="preserve">La regolamentazione dei rapporti con l’Agenzia delle Entrate e con la Guardia di Finanza: l’implementazione di una procedura sulle “ispezioni” </w:t>
            </w:r>
          </w:p>
          <w:p w14:paraId="241734CC" w14:textId="77777777" w:rsidR="00F8076E" w:rsidRDefault="00F445C4">
            <w:pPr>
              <w:numPr>
                <w:ilvl w:val="0"/>
                <w:numId w:val="21"/>
              </w:numPr>
              <w:spacing w:after="51" w:line="239" w:lineRule="auto"/>
              <w:ind w:hanging="287"/>
              <w:jc w:val="both"/>
            </w:pPr>
            <w:r>
              <w:rPr>
                <w:rFonts w:ascii="Times New Roman" w:eastAsia="Times New Roman" w:hAnsi="Times New Roman" w:cs="Times New Roman"/>
              </w:rPr>
              <w:t xml:space="preserve">I rapporti tra dolo specifico dei reati tributari ed elusione fraudolenta del Modello organizzativo </w:t>
            </w:r>
          </w:p>
          <w:p w14:paraId="29514037" w14:textId="77777777" w:rsidR="00F8076E" w:rsidRDefault="00F445C4">
            <w:pPr>
              <w:numPr>
                <w:ilvl w:val="0"/>
                <w:numId w:val="21"/>
              </w:numPr>
              <w:ind w:hanging="287"/>
              <w:jc w:val="both"/>
            </w:pPr>
            <w:r>
              <w:rPr>
                <w:rFonts w:ascii="Times New Roman" w:eastAsia="Times New Roman" w:hAnsi="Times New Roman" w:cs="Times New Roman"/>
              </w:rPr>
              <w:t>Composizione e ruolo dell’Organismo di Vigilanza nella prevenzione dei delitti tributari La più recente giurisprudenza della Corte di Cassazione in tema di modelli organizzativi e reati tributari</w:t>
            </w:r>
            <w:r>
              <w:rPr>
                <w:rFonts w:ascii="Times New Roman" w:eastAsia="Times New Roman" w:hAnsi="Times New Roman" w:cs="Times New Roman"/>
                <w:b/>
              </w:rPr>
              <w:t xml:space="preserve"> </w:t>
            </w:r>
          </w:p>
        </w:tc>
      </w:tr>
    </w:tbl>
    <w:p w14:paraId="3E3CDCA1" w14:textId="77777777" w:rsidR="00F8076E" w:rsidRDefault="00F445C4">
      <w:pPr>
        <w:spacing w:after="0"/>
        <w:ind w:left="360"/>
        <w:jc w:val="both"/>
      </w:pPr>
      <w:r>
        <w:rPr>
          <w:rFonts w:ascii="Arial" w:eastAsia="Arial" w:hAnsi="Arial" w:cs="Arial"/>
          <w:sz w:val="30"/>
        </w:rPr>
        <w:t xml:space="preserve"> </w:t>
      </w:r>
    </w:p>
    <w:p w14:paraId="3FE8D8C4" w14:textId="77777777" w:rsidR="00F8076E" w:rsidRDefault="00F445C4">
      <w:pPr>
        <w:spacing w:after="0"/>
        <w:ind w:left="360"/>
        <w:jc w:val="both"/>
      </w:pPr>
      <w:r>
        <w:rPr>
          <w:rFonts w:ascii="Arial" w:eastAsia="Arial" w:hAnsi="Arial" w:cs="Arial"/>
          <w:sz w:val="30"/>
        </w:rPr>
        <w:t xml:space="preserve"> </w:t>
      </w:r>
    </w:p>
    <w:p w14:paraId="26F73441" w14:textId="77914346" w:rsidR="00F8076E" w:rsidRDefault="00F445C4">
      <w:pPr>
        <w:spacing w:after="0"/>
        <w:ind w:left="360"/>
        <w:jc w:val="both"/>
      </w:pPr>
      <w:r>
        <w:rPr>
          <w:rFonts w:ascii="Arial" w:eastAsia="Arial" w:hAnsi="Arial" w:cs="Arial"/>
          <w:sz w:val="30"/>
        </w:rPr>
        <w:t xml:space="preserve"> </w:t>
      </w:r>
    </w:p>
    <w:p w14:paraId="749C754E" w14:textId="77777777" w:rsidR="00F8076E" w:rsidRDefault="00F445C4">
      <w:pPr>
        <w:spacing w:after="0"/>
        <w:ind w:left="360"/>
        <w:jc w:val="both"/>
      </w:pPr>
      <w:r>
        <w:rPr>
          <w:rFonts w:ascii="Arial" w:eastAsia="Arial" w:hAnsi="Arial" w:cs="Arial"/>
          <w:sz w:val="30"/>
        </w:rPr>
        <w:t xml:space="preserve"> </w:t>
      </w:r>
    </w:p>
    <w:p w14:paraId="314D2D6B" w14:textId="77777777" w:rsidR="00F8076E" w:rsidRDefault="00F445C4">
      <w:pPr>
        <w:pStyle w:val="Titolo2"/>
        <w:ind w:left="355"/>
      </w:pPr>
      <w:r>
        <w:t xml:space="preserve">Tasse di iscrizione </w:t>
      </w:r>
    </w:p>
    <w:p w14:paraId="78D433EA" w14:textId="77777777" w:rsidR="00F8076E" w:rsidRDefault="00F445C4">
      <w:pPr>
        <w:spacing w:after="0"/>
        <w:ind w:left="116"/>
        <w:jc w:val="center"/>
      </w:pPr>
      <w:r>
        <w:rPr>
          <w:rFonts w:ascii="Arial" w:eastAsia="Arial" w:hAnsi="Arial" w:cs="Arial"/>
          <w:i/>
          <w:sz w:val="24"/>
        </w:rPr>
        <w:t xml:space="preserve"> </w:t>
      </w:r>
    </w:p>
    <w:tbl>
      <w:tblPr>
        <w:tblStyle w:val="Grigliatabella1"/>
        <w:tblW w:w="9629" w:type="dxa"/>
        <w:tblInd w:w="252" w:type="dxa"/>
        <w:tblCellMar>
          <w:top w:w="10" w:type="dxa"/>
          <w:left w:w="108" w:type="dxa"/>
          <w:right w:w="48" w:type="dxa"/>
        </w:tblCellMar>
        <w:tblLook w:val="04A0" w:firstRow="1" w:lastRow="0" w:firstColumn="1" w:lastColumn="0" w:noHBand="0" w:noVBand="1"/>
      </w:tblPr>
      <w:tblGrid>
        <w:gridCol w:w="2071"/>
        <w:gridCol w:w="1886"/>
        <w:gridCol w:w="1822"/>
        <w:gridCol w:w="1954"/>
        <w:gridCol w:w="1896"/>
      </w:tblGrid>
      <w:tr w:rsidR="00F8076E" w14:paraId="06BEABE6" w14:textId="77777777">
        <w:trPr>
          <w:trHeight w:val="516"/>
        </w:trPr>
        <w:tc>
          <w:tcPr>
            <w:tcW w:w="2072" w:type="dxa"/>
            <w:tcBorders>
              <w:top w:val="single" w:sz="4" w:space="0" w:color="000000"/>
              <w:left w:val="single" w:sz="4" w:space="0" w:color="000000"/>
              <w:bottom w:val="single" w:sz="4" w:space="0" w:color="000000"/>
              <w:right w:val="single" w:sz="4" w:space="0" w:color="000000"/>
            </w:tcBorders>
          </w:tcPr>
          <w:p w14:paraId="7FD8943C" w14:textId="77777777" w:rsidR="00F8076E" w:rsidRDefault="00F445C4">
            <w:r>
              <w:rPr>
                <w:rFonts w:ascii="Arial" w:eastAsia="Arial" w:hAnsi="Arial" w:cs="Arial"/>
                <w:b/>
              </w:rPr>
              <w:t xml:space="preserve">Importo </w:t>
            </w:r>
            <w:r>
              <w:rPr>
                <w:rFonts w:ascii="Arial" w:eastAsia="Arial" w:hAnsi="Arial" w:cs="Arial"/>
                <w:b/>
              </w:rPr>
              <w:tab/>
              <w:t>totale ordinario</w:t>
            </w:r>
            <w:r>
              <w:rPr>
                <w:rFonts w:ascii="Arial" w:eastAsia="Arial" w:hAnsi="Arial" w:cs="Arial"/>
              </w:rPr>
              <w:t xml:space="preserve"> </w:t>
            </w:r>
          </w:p>
        </w:tc>
        <w:tc>
          <w:tcPr>
            <w:tcW w:w="1886" w:type="dxa"/>
            <w:tcBorders>
              <w:top w:val="single" w:sz="4" w:space="0" w:color="000000"/>
              <w:left w:val="single" w:sz="4" w:space="0" w:color="000000"/>
              <w:bottom w:val="single" w:sz="4" w:space="0" w:color="000000"/>
              <w:right w:val="single" w:sz="4" w:space="0" w:color="000000"/>
            </w:tcBorders>
          </w:tcPr>
          <w:p w14:paraId="32BBC84B" w14:textId="77777777" w:rsidR="00F8076E" w:rsidRDefault="00F445C4">
            <w:r>
              <w:rPr>
                <w:rFonts w:ascii="Arial" w:eastAsia="Arial" w:hAnsi="Arial" w:cs="Arial"/>
              </w:rPr>
              <w:t xml:space="preserve"> </w:t>
            </w:r>
          </w:p>
        </w:tc>
        <w:tc>
          <w:tcPr>
            <w:tcW w:w="1822" w:type="dxa"/>
            <w:tcBorders>
              <w:top w:val="single" w:sz="4" w:space="0" w:color="000000"/>
              <w:left w:val="single" w:sz="4" w:space="0" w:color="000000"/>
              <w:bottom w:val="single" w:sz="4" w:space="0" w:color="000000"/>
              <w:right w:val="single" w:sz="4" w:space="0" w:color="000000"/>
            </w:tcBorders>
          </w:tcPr>
          <w:p w14:paraId="68FFC0E2" w14:textId="0FB5FD05" w:rsidR="00F8076E" w:rsidRPr="00100556" w:rsidRDefault="00F445C4">
            <w:pPr>
              <w:rPr>
                <w:b/>
                <w:bCs/>
              </w:rPr>
            </w:pPr>
            <w:r>
              <w:rPr>
                <w:rFonts w:ascii="Arial" w:eastAsia="Arial" w:hAnsi="Arial" w:cs="Arial"/>
              </w:rPr>
              <w:t xml:space="preserve"> </w:t>
            </w:r>
            <w:r w:rsidR="009933B0" w:rsidRPr="00100556">
              <w:rPr>
                <w:rFonts w:ascii="Arial" w:eastAsia="Arial" w:hAnsi="Arial" w:cs="Arial"/>
                <w:b/>
                <w:bCs/>
              </w:rPr>
              <w:t>Scadenza</w:t>
            </w:r>
          </w:p>
        </w:tc>
        <w:tc>
          <w:tcPr>
            <w:tcW w:w="1954" w:type="dxa"/>
            <w:tcBorders>
              <w:top w:val="single" w:sz="4" w:space="0" w:color="000000"/>
              <w:left w:val="single" w:sz="4" w:space="0" w:color="000000"/>
              <w:bottom w:val="single" w:sz="4" w:space="0" w:color="000000"/>
              <w:right w:val="single" w:sz="4" w:space="0" w:color="000000"/>
            </w:tcBorders>
          </w:tcPr>
          <w:p w14:paraId="36977D90" w14:textId="77777777" w:rsidR="00F8076E" w:rsidRDefault="00F445C4">
            <w:r>
              <w:rPr>
                <w:rFonts w:ascii="Arial" w:eastAsia="Arial" w:hAnsi="Arial" w:cs="Arial"/>
              </w:rPr>
              <w:t xml:space="preserve"> </w:t>
            </w:r>
          </w:p>
        </w:tc>
        <w:tc>
          <w:tcPr>
            <w:tcW w:w="1896" w:type="dxa"/>
            <w:tcBorders>
              <w:top w:val="single" w:sz="4" w:space="0" w:color="000000"/>
              <w:left w:val="single" w:sz="4" w:space="0" w:color="000000"/>
              <w:bottom w:val="single" w:sz="4" w:space="0" w:color="000000"/>
              <w:right w:val="single" w:sz="4" w:space="0" w:color="000000"/>
            </w:tcBorders>
          </w:tcPr>
          <w:p w14:paraId="6CB8C085" w14:textId="77777777" w:rsidR="00F8076E" w:rsidRDefault="00F445C4">
            <w:r>
              <w:rPr>
                <w:rFonts w:ascii="Arial" w:eastAsia="Arial" w:hAnsi="Arial" w:cs="Arial"/>
              </w:rPr>
              <w:t xml:space="preserve"> </w:t>
            </w:r>
          </w:p>
        </w:tc>
      </w:tr>
      <w:tr w:rsidR="00F8076E" w14:paraId="1580DDE8" w14:textId="77777777">
        <w:trPr>
          <w:trHeight w:val="287"/>
        </w:trPr>
        <w:tc>
          <w:tcPr>
            <w:tcW w:w="2072" w:type="dxa"/>
            <w:tcBorders>
              <w:top w:val="single" w:sz="4" w:space="0" w:color="000000"/>
              <w:left w:val="single" w:sz="4" w:space="0" w:color="000000"/>
              <w:bottom w:val="single" w:sz="4" w:space="0" w:color="000000"/>
              <w:right w:val="single" w:sz="4" w:space="0" w:color="000000"/>
            </w:tcBorders>
          </w:tcPr>
          <w:p w14:paraId="5BD55A83" w14:textId="77777777" w:rsidR="00F8076E" w:rsidRDefault="00F445C4">
            <w:r>
              <w:rPr>
                <w:rFonts w:ascii="Arial" w:eastAsia="Arial" w:hAnsi="Arial" w:cs="Arial"/>
                <w:sz w:val="24"/>
              </w:rPr>
              <w:t>900,00</w:t>
            </w:r>
            <w:r>
              <w:rPr>
                <w:rFonts w:ascii="Arial" w:eastAsia="Arial" w:hAnsi="Arial" w:cs="Arial"/>
                <w:b/>
              </w:rPr>
              <w:t xml:space="preserve"> </w:t>
            </w:r>
          </w:p>
        </w:tc>
        <w:tc>
          <w:tcPr>
            <w:tcW w:w="1886" w:type="dxa"/>
            <w:tcBorders>
              <w:top w:val="single" w:sz="4" w:space="0" w:color="000000"/>
              <w:left w:val="single" w:sz="4" w:space="0" w:color="000000"/>
              <w:bottom w:val="single" w:sz="4" w:space="0" w:color="000000"/>
              <w:right w:val="single" w:sz="4" w:space="0" w:color="000000"/>
            </w:tcBorders>
          </w:tcPr>
          <w:p w14:paraId="22FE4A21" w14:textId="77777777" w:rsidR="00F8076E" w:rsidRDefault="00F445C4">
            <w:r>
              <w:rPr>
                <w:rFonts w:ascii="Arial" w:eastAsia="Arial" w:hAnsi="Arial" w:cs="Arial"/>
              </w:rPr>
              <w:t>Unica rata</w:t>
            </w:r>
            <w:r>
              <w:rPr>
                <w:rFonts w:ascii="Arial" w:eastAsia="Arial" w:hAnsi="Arial" w:cs="Arial"/>
                <w:b/>
              </w:rPr>
              <w:t xml:space="preserve"> </w:t>
            </w:r>
          </w:p>
        </w:tc>
        <w:tc>
          <w:tcPr>
            <w:tcW w:w="1822" w:type="dxa"/>
            <w:tcBorders>
              <w:top w:val="single" w:sz="4" w:space="0" w:color="000000"/>
              <w:left w:val="single" w:sz="4" w:space="0" w:color="000000"/>
              <w:bottom w:val="single" w:sz="4" w:space="0" w:color="000000"/>
              <w:right w:val="single" w:sz="4" w:space="0" w:color="000000"/>
            </w:tcBorders>
          </w:tcPr>
          <w:p w14:paraId="106E951B" w14:textId="290F6232" w:rsidR="00F8076E" w:rsidRDefault="00F445C4" w:rsidP="00C47EE3">
            <w:r>
              <w:rPr>
                <w:rFonts w:ascii="Arial" w:eastAsia="Arial" w:hAnsi="Arial" w:cs="Arial"/>
                <w:b/>
              </w:rPr>
              <w:t xml:space="preserve"> </w:t>
            </w:r>
            <w:r w:rsidR="00C47EE3">
              <w:rPr>
                <w:rFonts w:ascii="Arial" w:eastAsia="Arial" w:hAnsi="Arial" w:cs="Arial"/>
                <w:b/>
              </w:rPr>
              <w:t>5 marzo 2021</w:t>
            </w:r>
          </w:p>
        </w:tc>
        <w:tc>
          <w:tcPr>
            <w:tcW w:w="1954" w:type="dxa"/>
            <w:tcBorders>
              <w:top w:val="single" w:sz="4" w:space="0" w:color="000000"/>
              <w:left w:val="single" w:sz="4" w:space="0" w:color="000000"/>
              <w:bottom w:val="single" w:sz="4" w:space="0" w:color="000000"/>
              <w:right w:val="single" w:sz="4" w:space="0" w:color="000000"/>
            </w:tcBorders>
          </w:tcPr>
          <w:p w14:paraId="7D5ADA5D" w14:textId="77777777" w:rsidR="00F8076E" w:rsidRDefault="00F445C4">
            <w:r>
              <w:rPr>
                <w:rFonts w:ascii="Times New Roman" w:eastAsia="Times New Roman" w:hAnsi="Times New Roman" w:cs="Times New Roman"/>
                <w:sz w:val="24"/>
              </w:rPr>
              <w:t xml:space="preserve"> </w:t>
            </w:r>
          </w:p>
        </w:tc>
        <w:tc>
          <w:tcPr>
            <w:tcW w:w="1896" w:type="dxa"/>
            <w:tcBorders>
              <w:top w:val="single" w:sz="4" w:space="0" w:color="000000"/>
              <w:left w:val="single" w:sz="4" w:space="0" w:color="000000"/>
              <w:bottom w:val="single" w:sz="4" w:space="0" w:color="000000"/>
              <w:right w:val="single" w:sz="4" w:space="0" w:color="000000"/>
            </w:tcBorders>
          </w:tcPr>
          <w:p w14:paraId="21780C69" w14:textId="77777777" w:rsidR="00F8076E" w:rsidRDefault="00F445C4">
            <w:r>
              <w:rPr>
                <w:rFonts w:ascii="Times New Roman" w:eastAsia="Times New Roman" w:hAnsi="Times New Roman" w:cs="Times New Roman"/>
                <w:sz w:val="24"/>
              </w:rPr>
              <w:t xml:space="preserve"> </w:t>
            </w:r>
          </w:p>
        </w:tc>
      </w:tr>
      <w:tr w:rsidR="00F8076E" w14:paraId="2DCD836E" w14:textId="77777777">
        <w:trPr>
          <w:trHeight w:val="768"/>
        </w:trPr>
        <w:tc>
          <w:tcPr>
            <w:tcW w:w="2072" w:type="dxa"/>
            <w:tcBorders>
              <w:top w:val="single" w:sz="4" w:space="0" w:color="000000"/>
              <w:left w:val="single" w:sz="4" w:space="0" w:color="000000"/>
              <w:bottom w:val="single" w:sz="4" w:space="0" w:color="000000"/>
              <w:right w:val="single" w:sz="4" w:space="0" w:color="000000"/>
            </w:tcBorders>
          </w:tcPr>
          <w:p w14:paraId="0BCDC4E2" w14:textId="77777777" w:rsidR="00F8076E" w:rsidRDefault="00F445C4">
            <w:pPr>
              <w:spacing w:after="18" w:line="241" w:lineRule="auto"/>
              <w:jc w:val="both"/>
            </w:pPr>
            <w:r>
              <w:rPr>
                <w:rFonts w:ascii="Arial" w:eastAsia="Arial" w:hAnsi="Arial" w:cs="Arial"/>
                <w:b/>
              </w:rPr>
              <w:t xml:space="preserve">Importo totale ridotto enti </w:t>
            </w:r>
          </w:p>
          <w:p w14:paraId="7006BD08" w14:textId="77777777" w:rsidR="00F8076E" w:rsidRDefault="00F445C4">
            <w:r>
              <w:rPr>
                <w:rFonts w:ascii="Arial" w:eastAsia="Arial" w:hAnsi="Arial" w:cs="Arial"/>
                <w:b/>
              </w:rPr>
              <w:t>convenzionati</w:t>
            </w:r>
            <w:r>
              <w:rPr>
                <w:rFonts w:ascii="Arial" w:eastAsia="Arial" w:hAnsi="Arial" w:cs="Arial"/>
                <w:sz w:val="24"/>
              </w:rPr>
              <w:t xml:space="preserve"> </w:t>
            </w:r>
          </w:p>
        </w:tc>
        <w:tc>
          <w:tcPr>
            <w:tcW w:w="1886" w:type="dxa"/>
            <w:tcBorders>
              <w:top w:val="single" w:sz="4" w:space="0" w:color="000000"/>
              <w:left w:val="single" w:sz="4" w:space="0" w:color="000000"/>
              <w:bottom w:val="single" w:sz="4" w:space="0" w:color="000000"/>
              <w:right w:val="single" w:sz="4" w:space="0" w:color="000000"/>
            </w:tcBorders>
          </w:tcPr>
          <w:p w14:paraId="4D8EDF2E" w14:textId="77777777" w:rsidR="00F8076E" w:rsidRDefault="00F445C4">
            <w:r>
              <w:rPr>
                <w:rFonts w:ascii="Arial" w:eastAsia="Arial" w:hAnsi="Arial" w:cs="Arial"/>
              </w:rPr>
              <w:t xml:space="preserve"> </w:t>
            </w:r>
          </w:p>
        </w:tc>
        <w:tc>
          <w:tcPr>
            <w:tcW w:w="1822" w:type="dxa"/>
            <w:tcBorders>
              <w:top w:val="single" w:sz="4" w:space="0" w:color="000000"/>
              <w:left w:val="single" w:sz="4" w:space="0" w:color="000000"/>
              <w:bottom w:val="single" w:sz="4" w:space="0" w:color="000000"/>
              <w:right w:val="single" w:sz="4" w:space="0" w:color="000000"/>
            </w:tcBorders>
          </w:tcPr>
          <w:p w14:paraId="7D14CA8A" w14:textId="77777777" w:rsidR="00F8076E" w:rsidRDefault="00F445C4">
            <w:r>
              <w:rPr>
                <w:rFonts w:ascii="Arial" w:eastAsia="Arial" w:hAnsi="Arial" w:cs="Arial"/>
              </w:rPr>
              <w:t xml:space="preserve"> </w:t>
            </w:r>
          </w:p>
        </w:tc>
        <w:tc>
          <w:tcPr>
            <w:tcW w:w="1954" w:type="dxa"/>
            <w:tcBorders>
              <w:top w:val="single" w:sz="4" w:space="0" w:color="000000"/>
              <w:left w:val="single" w:sz="4" w:space="0" w:color="000000"/>
              <w:bottom w:val="single" w:sz="4" w:space="0" w:color="000000"/>
              <w:right w:val="single" w:sz="4" w:space="0" w:color="000000"/>
            </w:tcBorders>
          </w:tcPr>
          <w:p w14:paraId="21AB0061" w14:textId="77777777" w:rsidR="00F8076E" w:rsidRDefault="00F445C4">
            <w:r>
              <w:rPr>
                <w:rFonts w:ascii="Arial" w:eastAsia="Arial" w:hAnsi="Arial" w:cs="Arial"/>
              </w:rPr>
              <w:t xml:space="preserve"> </w:t>
            </w:r>
          </w:p>
        </w:tc>
        <w:tc>
          <w:tcPr>
            <w:tcW w:w="1896" w:type="dxa"/>
            <w:tcBorders>
              <w:top w:val="single" w:sz="4" w:space="0" w:color="000000"/>
              <w:left w:val="single" w:sz="4" w:space="0" w:color="000000"/>
              <w:bottom w:val="single" w:sz="4" w:space="0" w:color="000000"/>
              <w:right w:val="single" w:sz="4" w:space="0" w:color="000000"/>
            </w:tcBorders>
          </w:tcPr>
          <w:p w14:paraId="383A409C" w14:textId="77777777" w:rsidR="00F8076E" w:rsidRDefault="00F445C4">
            <w:r>
              <w:rPr>
                <w:rFonts w:ascii="Arial" w:eastAsia="Arial" w:hAnsi="Arial" w:cs="Arial"/>
              </w:rPr>
              <w:t xml:space="preserve"> </w:t>
            </w:r>
          </w:p>
        </w:tc>
      </w:tr>
      <w:tr w:rsidR="00F8076E" w14:paraId="5922C16B" w14:textId="77777777">
        <w:trPr>
          <w:trHeight w:val="287"/>
        </w:trPr>
        <w:tc>
          <w:tcPr>
            <w:tcW w:w="2072" w:type="dxa"/>
            <w:tcBorders>
              <w:top w:val="single" w:sz="4" w:space="0" w:color="000000"/>
              <w:left w:val="single" w:sz="4" w:space="0" w:color="000000"/>
              <w:bottom w:val="single" w:sz="4" w:space="0" w:color="000000"/>
              <w:right w:val="single" w:sz="4" w:space="0" w:color="000000"/>
            </w:tcBorders>
          </w:tcPr>
          <w:p w14:paraId="4037D5DF" w14:textId="77777777" w:rsidR="00F8076E" w:rsidRDefault="00F445C4">
            <w:r>
              <w:rPr>
                <w:rFonts w:ascii="Arial" w:eastAsia="Arial" w:hAnsi="Arial" w:cs="Arial"/>
                <w:sz w:val="24"/>
              </w:rPr>
              <w:t>750,00</w:t>
            </w:r>
            <w:r>
              <w:rPr>
                <w:rFonts w:ascii="Arial" w:eastAsia="Arial" w:hAnsi="Arial" w:cs="Arial"/>
                <w:b/>
              </w:rPr>
              <w:t xml:space="preserve"> </w:t>
            </w:r>
          </w:p>
        </w:tc>
        <w:tc>
          <w:tcPr>
            <w:tcW w:w="1886" w:type="dxa"/>
            <w:tcBorders>
              <w:top w:val="single" w:sz="4" w:space="0" w:color="000000"/>
              <w:left w:val="single" w:sz="4" w:space="0" w:color="000000"/>
              <w:bottom w:val="single" w:sz="4" w:space="0" w:color="000000"/>
              <w:right w:val="single" w:sz="4" w:space="0" w:color="000000"/>
            </w:tcBorders>
          </w:tcPr>
          <w:p w14:paraId="3914ADB8" w14:textId="77777777" w:rsidR="00F8076E" w:rsidRDefault="00F445C4">
            <w:r>
              <w:rPr>
                <w:rFonts w:ascii="Arial" w:eastAsia="Arial" w:hAnsi="Arial" w:cs="Arial"/>
                <w:b/>
              </w:rPr>
              <w:t xml:space="preserve">Unica rata </w:t>
            </w:r>
          </w:p>
        </w:tc>
        <w:tc>
          <w:tcPr>
            <w:tcW w:w="1822" w:type="dxa"/>
            <w:tcBorders>
              <w:top w:val="single" w:sz="4" w:space="0" w:color="000000"/>
              <w:left w:val="single" w:sz="4" w:space="0" w:color="000000"/>
              <w:bottom w:val="single" w:sz="4" w:space="0" w:color="000000"/>
              <w:right w:val="single" w:sz="4" w:space="0" w:color="000000"/>
            </w:tcBorders>
          </w:tcPr>
          <w:p w14:paraId="69594049" w14:textId="5C7398F4" w:rsidR="00F8076E" w:rsidRDefault="00F445C4" w:rsidP="00C47EE3">
            <w:r>
              <w:rPr>
                <w:rFonts w:ascii="Arial" w:eastAsia="Arial" w:hAnsi="Arial" w:cs="Arial"/>
                <w:b/>
              </w:rPr>
              <w:t xml:space="preserve"> </w:t>
            </w:r>
            <w:r w:rsidR="00C47EE3">
              <w:rPr>
                <w:rFonts w:ascii="Arial" w:eastAsia="Arial" w:hAnsi="Arial" w:cs="Arial"/>
                <w:b/>
              </w:rPr>
              <w:t>5 marzo 2021</w:t>
            </w:r>
          </w:p>
        </w:tc>
        <w:tc>
          <w:tcPr>
            <w:tcW w:w="1954" w:type="dxa"/>
            <w:tcBorders>
              <w:top w:val="single" w:sz="4" w:space="0" w:color="000000"/>
              <w:left w:val="single" w:sz="4" w:space="0" w:color="000000"/>
              <w:bottom w:val="single" w:sz="4" w:space="0" w:color="000000"/>
              <w:right w:val="single" w:sz="4" w:space="0" w:color="000000"/>
            </w:tcBorders>
          </w:tcPr>
          <w:p w14:paraId="2004258F" w14:textId="77777777" w:rsidR="00F8076E" w:rsidRDefault="00F445C4">
            <w:r>
              <w:rPr>
                <w:rFonts w:ascii="Times New Roman" w:eastAsia="Times New Roman" w:hAnsi="Times New Roman" w:cs="Times New Roman"/>
                <w:sz w:val="24"/>
              </w:rPr>
              <w:t xml:space="preserve"> </w:t>
            </w:r>
          </w:p>
        </w:tc>
        <w:tc>
          <w:tcPr>
            <w:tcW w:w="1896" w:type="dxa"/>
            <w:tcBorders>
              <w:top w:val="single" w:sz="4" w:space="0" w:color="000000"/>
              <w:left w:val="single" w:sz="4" w:space="0" w:color="000000"/>
              <w:bottom w:val="single" w:sz="4" w:space="0" w:color="000000"/>
              <w:right w:val="single" w:sz="4" w:space="0" w:color="000000"/>
            </w:tcBorders>
          </w:tcPr>
          <w:p w14:paraId="5A21AE26" w14:textId="77777777" w:rsidR="00F8076E" w:rsidRDefault="00F445C4">
            <w:r>
              <w:rPr>
                <w:rFonts w:ascii="Times New Roman" w:eastAsia="Times New Roman" w:hAnsi="Times New Roman" w:cs="Times New Roman"/>
                <w:sz w:val="24"/>
              </w:rPr>
              <w:t xml:space="preserve"> </w:t>
            </w:r>
          </w:p>
        </w:tc>
      </w:tr>
    </w:tbl>
    <w:p w14:paraId="25630901" w14:textId="15BF17BD" w:rsidR="00F8076E" w:rsidRDefault="00F445C4">
      <w:pPr>
        <w:spacing w:after="0"/>
        <w:ind w:left="360"/>
        <w:rPr>
          <w:rFonts w:ascii="Arial" w:eastAsia="Arial" w:hAnsi="Arial" w:cs="Arial"/>
        </w:rPr>
      </w:pPr>
      <w:r>
        <w:rPr>
          <w:rFonts w:ascii="Arial" w:eastAsia="Arial" w:hAnsi="Arial" w:cs="Arial"/>
        </w:rPr>
        <w:t xml:space="preserve"> </w:t>
      </w:r>
    </w:p>
    <w:p w14:paraId="5EFE6AF3" w14:textId="6E87174A" w:rsidR="00AC251F" w:rsidRDefault="00AC251F">
      <w:pPr>
        <w:spacing w:after="0"/>
        <w:ind w:left="360"/>
      </w:pPr>
      <w:r w:rsidRPr="0FFE824C">
        <w:rPr>
          <w:rFonts w:ascii="Arial" w:eastAsia="Arial" w:hAnsi="Arial" w:cs="Arial"/>
        </w:rPr>
        <w:t xml:space="preserve">A tali importi vanno aggiunti l’imposta di bollo e la tassa di </w:t>
      </w:r>
      <w:r w:rsidR="00775601" w:rsidRPr="0FFE824C">
        <w:rPr>
          <w:rFonts w:ascii="Arial" w:eastAsia="Arial" w:hAnsi="Arial" w:cs="Arial"/>
        </w:rPr>
        <w:t>rilascio dell’attestato.</w:t>
      </w:r>
    </w:p>
    <w:p w14:paraId="07BB0AE7" w14:textId="77777777" w:rsidR="005E5C06" w:rsidRDefault="00F445C4" w:rsidP="00EE6146">
      <w:pPr>
        <w:spacing w:after="0"/>
        <w:ind w:left="360"/>
        <w:rPr>
          <w:rFonts w:ascii="Arial" w:eastAsia="Arial" w:hAnsi="Arial" w:cs="Arial"/>
          <w:sz w:val="24"/>
        </w:rPr>
      </w:pPr>
      <w:r>
        <w:rPr>
          <w:rFonts w:ascii="Arial" w:eastAsia="Arial" w:hAnsi="Arial" w:cs="Arial"/>
          <w:sz w:val="24"/>
        </w:rPr>
        <w:t xml:space="preserve"> </w:t>
      </w:r>
    </w:p>
    <w:p w14:paraId="1D6A3411" w14:textId="77777777" w:rsidR="005E5C06" w:rsidRDefault="005E5C06" w:rsidP="00EE6146">
      <w:pPr>
        <w:spacing w:after="0"/>
        <w:ind w:left="360"/>
        <w:rPr>
          <w:rFonts w:ascii="Arial" w:eastAsia="Arial" w:hAnsi="Arial" w:cs="Arial"/>
          <w:sz w:val="24"/>
        </w:rPr>
      </w:pPr>
    </w:p>
    <w:p w14:paraId="02B90DD9" w14:textId="77777777" w:rsidR="005E5C06" w:rsidRDefault="005E5C06" w:rsidP="00EE6146">
      <w:pPr>
        <w:spacing w:after="0"/>
        <w:ind w:left="360"/>
        <w:rPr>
          <w:rFonts w:ascii="Arial" w:eastAsia="Arial" w:hAnsi="Arial" w:cs="Arial"/>
          <w:sz w:val="24"/>
        </w:rPr>
      </w:pPr>
    </w:p>
    <w:p w14:paraId="26AE8A62" w14:textId="77777777" w:rsidR="005E5C06" w:rsidRDefault="005E5C06" w:rsidP="00EE6146">
      <w:pPr>
        <w:spacing w:after="0"/>
        <w:ind w:left="360"/>
        <w:rPr>
          <w:rFonts w:ascii="Arial" w:eastAsia="Arial" w:hAnsi="Arial" w:cs="Arial"/>
          <w:sz w:val="24"/>
        </w:rPr>
      </w:pPr>
    </w:p>
    <w:p w14:paraId="12B19E0B" w14:textId="1054F7AE" w:rsidR="00F8076E" w:rsidRDefault="00F445C4" w:rsidP="00EE6146">
      <w:pPr>
        <w:spacing w:after="0"/>
        <w:ind w:left="360"/>
      </w:pPr>
      <w:r>
        <w:rPr>
          <w:rFonts w:ascii="Arial" w:eastAsia="Arial" w:hAnsi="Arial" w:cs="Arial"/>
          <w:sz w:val="28"/>
        </w:rPr>
        <w:lastRenderedPageBreak/>
        <w:t xml:space="preserve">Esonero dalle tasse di iscrizione </w:t>
      </w:r>
    </w:p>
    <w:p w14:paraId="4308C0E5" w14:textId="77777777" w:rsidR="00F8076E" w:rsidRDefault="00F445C4">
      <w:pPr>
        <w:spacing w:after="0"/>
        <w:ind w:left="116"/>
        <w:jc w:val="center"/>
      </w:pPr>
      <w:r>
        <w:rPr>
          <w:rFonts w:ascii="Arial" w:eastAsia="Arial" w:hAnsi="Arial" w:cs="Arial"/>
          <w:sz w:val="24"/>
        </w:rPr>
        <w:t xml:space="preserve"> </w:t>
      </w:r>
    </w:p>
    <w:p w14:paraId="41DCF42C" w14:textId="2DE3E3CF" w:rsidR="00F8076E" w:rsidRDefault="00F445C4">
      <w:pPr>
        <w:numPr>
          <w:ilvl w:val="0"/>
          <w:numId w:val="2"/>
        </w:numPr>
        <w:spacing w:after="5" w:line="249" w:lineRule="auto"/>
        <w:ind w:right="303" w:hanging="360"/>
        <w:jc w:val="both"/>
      </w:pPr>
      <w:r w:rsidRPr="0FFE824C">
        <w:rPr>
          <w:rFonts w:ascii="Arial" w:eastAsia="Arial" w:hAnsi="Arial" w:cs="Arial"/>
        </w:rPr>
        <w:t>Sono esonerati dal pagamento delle tasse di iscrizion</w:t>
      </w:r>
      <w:r w:rsidR="009933B0" w:rsidRPr="0FFE824C">
        <w:rPr>
          <w:rFonts w:ascii="Arial" w:eastAsia="Arial" w:hAnsi="Arial" w:cs="Arial"/>
        </w:rPr>
        <w:t>e</w:t>
      </w:r>
      <w:r w:rsidRPr="0FFE824C">
        <w:rPr>
          <w:rFonts w:ascii="Arial" w:eastAsia="Arial" w:hAnsi="Arial" w:cs="Arial"/>
        </w:rPr>
        <w:t xml:space="preserve"> i nominativi (nel massimo di 10</w:t>
      </w:r>
      <w:r w:rsidR="005E5C06" w:rsidRPr="0FFE824C">
        <w:rPr>
          <w:rFonts w:ascii="Arial" w:eastAsia="Arial" w:hAnsi="Arial" w:cs="Arial"/>
        </w:rPr>
        <w:t xml:space="preserve"> per ciacun ente/corpo</w:t>
      </w:r>
      <w:r w:rsidRPr="0FFE824C">
        <w:rPr>
          <w:rFonts w:ascii="Arial" w:eastAsia="Arial" w:hAnsi="Arial" w:cs="Arial"/>
        </w:rPr>
        <w:t>) indicati direttamente dalla Guardia di Finanza, Arma dei Carabinieri, Agenzia delle Entrate, Agenzia delle Dogane</w:t>
      </w:r>
      <w:r w:rsidR="005B12AF" w:rsidRPr="0FFE824C">
        <w:rPr>
          <w:rFonts w:ascii="Arial" w:eastAsia="Arial" w:hAnsi="Arial" w:cs="Arial"/>
        </w:rPr>
        <w:t>. Restano, comunque, dovuti l’imposta di bollo e la tassa di rilascio dell’attestato.</w:t>
      </w:r>
      <w:r w:rsidRPr="0FFE824C">
        <w:rPr>
          <w:rFonts w:ascii="Arial" w:eastAsia="Arial" w:hAnsi="Arial" w:cs="Arial"/>
        </w:rPr>
        <w:t xml:space="preserve"> </w:t>
      </w:r>
    </w:p>
    <w:p w14:paraId="549013CD" w14:textId="77777777" w:rsidR="00F8076E" w:rsidRDefault="00F445C4">
      <w:pPr>
        <w:spacing w:after="0"/>
        <w:ind w:left="720"/>
      </w:pPr>
      <w:r>
        <w:rPr>
          <w:rFonts w:ascii="Arial" w:eastAsia="Arial" w:hAnsi="Arial" w:cs="Arial"/>
        </w:rPr>
        <w:t xml:space="preserve"> </w:t>
      </w:r>
    </w:p>
    <w:p w14:paraId="365474D1" w14:textId="77777777" w:rsidR="00F8076E" w:rsidRDefault="00F445C4">
      <w:pPr>
        <w:numPr>
          <w:ilvl w:val="0"/>
          <w:numId w:val="2"/>
        </w:numPr>
        <w:spacing w:after="5" w:line="249" w:lineRule="auto"/>
        <w:ind w:right="303" w:hanging="360"/>
        <w:jc w:val="both"/>
      </w:pPr>
      <w:r>
        <w:rPr>
          <w:rFonts w:ascii="Arial" w:eastAsia="Arial" w:hAnsi="Arial" w:cs="Arial"/>
        </w:rPr>
        <w:t xml:space="preserve">Non è previsto l’esonero totale delle tasse e dei contributi per gli studenti con disabilità  </w:t>
      </w:r>
    </w:p>
    <w:p w14:paraId="61124B7E" w14:textId="77777777" w:rsidR="00F8076E" w:rsidRDefault="00F445C4">
      <w:pPr>
        <w:spacing w:after="0"/>
      </w:pPr>
      <w:r>
        <w:rPr>
          <w:rFonts w:ascii="Arial" w:eastAsia="Arial" w:hAnsi="Arial" w:cs="Arial"/>
        </w:rPr>
        <w:t xml:space="preserve"> </w:t>
      </w:r>
    </w:p>
    <w:p w14:paraId="15E70B40" w14:textId="77777777" w:rsidR="00F8076E" w:rsidRDefault="00F445C4">
      <w:pPr>
        <w:numPr>
          <w:ilvl w:val="0"/>
          <w:numId w:val="2"/>
        </w:numPr>
        <w:spacing w:after="5" w:line="249" w:lineRule="auto"/>
        <w:ind w:right="303" w:hanging="360"/>
        <w:jc w:val="both"/>
      </w:pPr>
      <w:r>
        <w:rPr>
          <w:rFonts w:ascii="Arial" w:eastAsia="Arial" w:hAnsi="Arial" w:cs="Arial"/>
        </w:rPr>
        <w:t xml:space="preserve">Non sono previste borse di studio.  </w:t>
      </w:r>
    </w:p>
    <w:p w14:paraId="5BA74DFF" w14:textId="77777777" w:rsidR="00F8076E" w:rsidRDefault="00F445C4">
      <w:pPr>
        <w:spacing w:after="18"/>
        <w:ind w:left="1080"/>
      </w:pPr>
      <w:r>
        <w:rPr>
          <w:rFonts w:ascii="Arial" w:eastAsia="Arial" w:hAnsi="Arial" w:cs="Arial"/>
        </w:rPr>
        <w:t xml:space="preserve"> </w:t>
      </w:r>
    </w:p>
    <w:p w14:paraId="3C680EDF" w14:textId="77777777" w:rsidR="00F8076E" w:rsidRDefault="00F445C4">
      <w:pPr>
        <w:numPr>
          <w:ilvl w:val="0"/>
          <w:numId w:val="2"/>
        </w:numPr>
        <w:spacing w:after="5" w:line="249" w:lineRule="auto"/>
        <w:ind w:right="303" w:hanging="360"/>
        <w:jc w:val="both"/>
      </w:pPr>
      <w:r>
        <w:rPr>
          <w:rFonts w:ascii="Arial" w:eastAsia="Arial" w:hAnsi="Arial" w:cs="Arial"/>
        </w:rPr>
        <w:t xml:space="preserve">Non è prevista l’ammissione in soprannumero di un numero massimo di studenti provenienti dalle aree disagiate o da Paesi in via di sviluppo. </w:t>
      </w:r>
    </w:p>
    <w:p w14:paraId="7F0F55AD" w14:textId="77777777" w:rsidR="00F8076E" w:rsidRDefault="00F445C4">
      <w:pPr>
        <w:spacing w:after="0"/>
        <w:ind w:left="360"/>
      </w:pPr>
      <w:r w:rsidRPr="0FFE824C">
        <w:rPr>
          <w:rFonts w:ascii="Arial" w:eastAsia="Arial" w:hAnsi="Arial" w:cs="Arial"/>
          <w:b/>
          <w:bCs/>
          <w:sz w:val="24"/>
          <w:szCs w:val="24"/>
        </w:rPr>
        <w:t xml:space="preserve"> </w:t>
      </w:r>
    </w:p>
    <w:p w14:paraId="10C3055F" w14:textId="333940B2" w:rsidR="001D4DC1" w:rsidRPr="001D4DC1" w:rsidRDefault="001D4DC1" w:rsidP="00E74721">
      <w:pPr>
        <w:spacing w:after="0"/>
        <w:ind w:left="360"/>
        <w:rPr>
          <w:rFonts w:ascii="Times New Roman" w:eastAsia="Times New Roman" w:hAnsi="Times New Roman" w:cs="Times New Roman"/>
          <w:color w:val="auto"/>
          <w:sz w:val="24"/>
          <w:szCs w:val="24"/>
        </w:rPr>
      </w:pPr>
    </w:p>
    <w:p w14:paraId="66978E1A" w14:textId="2F1CB02D" w:rsidR="00F8076E" w:rsidRDefault="00F8076E">
      <w:pPr>
        <w:spacing w:after="0"/>
        <w:ind w:left="349"/>
      </w:pPr>
    </w:p>
    <w:sectPr w:rsidR="00F8076E">
      <w:pgSz w:w="11906" w:h="16838"/>
      <w:pgMar w:top="1422" w:right="822" w:bottom="1141" w:left="77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97CC2" w14:textId="77777777" w:rsidR="001149E1" w:rsidRDefault="001149E1" w:rsidP="0011019A">
      <w:pPr>
        <w:spacing w:after="0" w:line="240" w:lineRule="auto"/>
      </w:pPr>
      <w:r>
        <w:separator/>
      </w:r>
    </w:p>
  </w:endnote>
  <w:endnote w:type="continuationSeparator" w:id="0">
    <w:p w14:paraId="7A736F8D" w14:textId="77777777" w:rsidR="001149E1" w:rsidRDefault="001149E1" w:rsidP="00110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38250" w14:textId="77777777" w:rsidR="001149E1" w:rsidRDefault="001149E1" w:rsidP="0011019A">
      <w:pPr>
        <w:spacing w:after="0" w:line="240" w:lineRule="auto"/>
      </w:pPr>
      <w:r>
        <w:separator/>
      </w:r>
    </w:p>
  </w:footnote>
  <w:footnote w:type="continuationSeparator" w:id="0">
    <w:p w14:paraId="7826EFB2" w14:textId="77777777" w:rsidR="001149E1" w:rsidRDefault="001149E1" w:rsidP="001101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6091"/>
    <w:multiLevelType w:val="hybridMultilevel"/>
    <w:tmpl w:val="C8482E70"/>
    <w:lvl w:ilvl="0" w:tplc="0D9ECDFA">
      <w:start w:val="1"/>
      <w:numFmt w:val="bullet"/>
      <w:lvlText w:val="-"/>
      <w:lvlJc w:val="left"/>
      <w:pPr>
        <w:ind w:left="3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D729D10">
      <w:start w:val="1"/>
      <w:numFmt w:val="bullet"/>
      <w:lvlText w:val="o"/>
      <w:lvlJc w:val="left"/>
      <w:pPr>
        <w:ind w:left="1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CC06600">
      <w:start w:val="1"/>
      <w:numFmt w:val="bullet"/>
      <w:lvlText w:val="▪"/>
      <w:lvlJc w:val="left"/>
      <w:pPr>
        <w:ind w:left="1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15E14FC">
      <w:start w:val="1"/>
      <w:numFmt w:val="bullet"/>
      <w:lvlText w:val="•"/>
      <w:lvlJc w:val="left"/>
      <w:pPr>
        <w:ind w:left="2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F020CEE">
      <w:start w:val="1"/>
      <w:numFmt w:val="bullet"/>
      <w:lvlText w:val="o"/>
      <w:lvlJc w:val="left"/>
      <w:pPr>
        <w:ind w:left="3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F1A1A28">
      <w:start w:val="1"/>
      <w:numFmt w:val="bullet"/>
      <w:lvlText w:val="▪"/>
      <w:lvlJc w:val="left"/>
      <w:pPr>
        <w:ind w:left="4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CFEB43E">
      <w:start w:val="1"/>
      <w:numFmt w:val="bullet"/>
      <w:lvlText w:val="•"/>
      <w:lvlJc w:val="left"/>
      <w:pPr>
        <w:ind w:left="4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38F700">
      <w:start w:val="1"/>
      <w:numFmt w:val="bullet"/>
      <w:lvlText w:val="o"/>
      <w:lvlJc w:val="left"/>
      <w:pPr>
        <w:ind w:left="5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78EFAC">
      <w:start w:val="1"/>
      <w:numFmt w:val="bullet"/>
      <w:lvlText w:val="▪"/>
      <w:lvlJc w:val="left"/>
      <w:pPr>
        <w:ind w:left="6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9825A0"/>
    <w:multiLevelType w:val="hybridMultilevel"/>
    <w:tmpl w:val="38F0A938"/>
    <w:lvl w:ilvl="0" w:tplc="764CAE4E">
      <w:start w:val="1"/>
      <w:numFmt w:val="bullet"/>
      <w:lvlText w:val="-"/>
      <w:lvlJc w:val="left"/>
      <w:pPr>
        <w:ind w:left="3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4B8DBB6">
      <w:start w:val="1"/>
      <w:numFmt w:val="bullet"/>
      <w:lvlText w:val="o"/>
      <w:lvlJc w:val="left"/>
      <w:pPr>
        <w:ind w:left="1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92B792">
      <w:start w:val="1"/>
      <w:numFmt w:val="bullet"/>
      <w:lvlText w:val="▪"/>
      <w:lvlJc w:val="left"/>
      <w:pPr>
        <w:ind w:left="1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7EE2810">
      <w:start w:val="1"/>
      <w:numFmt w:val="bullet"/>
      <w:lvlText w:val="•"/>
      <w:lvlJc w:val="left"/>
      <w:pPr>
        <w:ind w:left="2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DA294FA">
      <w:start w:val="1"/>
      <w:numFmt w:val="bullet"/>
      <w:lvlText w:val="o"/>
      <w:lvlJc w:val="left"/>
      <w:pPr>
        <w:ind w:left="3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B925CDA">
      <w:start w:val="1"/>
      <w:numFmt w:val="bullet"/>
      <w:lvlText w:val="▪"/>
      <w:lvlJc w:val="left"/>
      <w:pPr>
        <w:ind w:left="4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C007020">
      <w:start w:val="1"/>
      <w:numFmt w:val="bullet"/>
      <w:lvlText w:val="•"/>
      <w:lvlJc w:val="left"/>
      <w:pPr>
        <w:ind w:left="4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64A97C">
      <w:start w:val="1"/>
      <w:numFmt w:val="bullet"/>
      <w:lvlText w:val="o"/>
      <w:lvlJc w:val="left"/>
      <w:pPr>
        <w:ind w:left="5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C05EC0">
      <w:start w:val="1"/>
      <w:numFmt w:val="bullet"/>
      <w:lvlText w:val="▪"/>
      <w:lvlJc w:val="left"/>
      <w:pPr>
        <w:ind w:left="6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8C2728A"/>
    <w:multiLevelType w:val="hybridMultilevel"/>
    <w:tmpl w:val="B4E8DF4E"/>
    <w:lvl w:ilvl="0" w:tplc="5EF6A098">
      <w:start w:val="1"/>
      <w:numFmt w:val="bullet"/>
      <w:lvlText w:val="-"/>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F4DB60">
      <w:start w:val="1"/>
      <w:numFmt w:val="bullet"/>
      <w:lvlText w:val="o"/>
      <w:lvlJc w:val="left"/>
      <w:pPr>
        <w:ind w:left="1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66A31B6">
      <w:start w:val="1"/>
      <w:numFmt w:val="bullet"/>
      <w:lvlText w:val="▪"/>
      <w:lvlJc w:val="left"/>
      <w:pPr>
        <w:ind w:left="1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29CDFCE">
      <w:start w:val="1"/>
      <w:numFmt w:val="bullet"/>
      <w:lvlText w:val="•"/>
      <w:lvlJc w:val="left"/>
      <w:pPr>
        <w:ind w:left="2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D1C7B04">
      <w:start w:val="1"/>
      <w:numFmt w:val="bullet"/>
      <w:lvlText w:val="o"/>
      <w:lvlJc w:val="left"/>
      <w:pPr>
        <w:ind w:left="3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760D736">
      <w:start w:val="1"/>
      <w:numFmt w:val="bullet"/>
      <w:lvlText w:val="▪"/>
      <w:lvlJc w:val="left"/>
      <w:pPr>
        <w:ind w:left="4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3B8F168">
      <w:start w:val="1"/>
      <w:numFmt w:val="bullet"/>
      <w:lvlText w:val="•"/>
      <w:lvlJc w:val="left"/>
      <w:pPr>
        <w:ind w:left="4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1EEDAA">
      <w:start w:val="1"/>
      <w:numFmt w:val="bullet"/>
      <w:lvlText w:val="o"/>
      <w:lvlJc w:val="left"/>
      <w:pPr>
        <w:ind w:left="5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745770">
      <w:start w:val="1"/>
      <w:numFmt w:val="bullet"/>
      <w:lvlText w:val="▪"/>
      <w:lvlJc w:val="left"/>
      <w:pPr>
        <w:ind w:left="6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2D153A1"/>
    <w:multiLevelType w:val="hybridMultilevel"/>
    <w:tmpl w:val="415A8E94"/>
    <w:lvl w:ilvl="0" w:tplc="404AE786">
      <w:start w:val="1"/>
      <w:numFmt w:val="bullet"/>
      <w:lvlText w:val="-"/>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BC2D1CE">
      <w:start w:val="1"/>
      <w:numFmt w:val="bullet"/>
      <w:lvlText w:val="o"/>
      <w:lvlJc w:val="left"/>
      <w:pPr>
        <w:ind w:left="1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E8AE16">
      <w:start w:val="1"/>
      <w:numFmt w:val="bullet"/>
      <w:lvlText w:val="▪"/>
      <w:lvlJc w:val="left"/>
      <w:pPr>
        <w:ind w:left="1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EE08538">
      <w:start w:val="1"/>
      <w:numFmt w:val="bullet"/>
      <w:lvlText w:val="•"/>
      <w:lvlJc w:val="left"/>
      <w:pPr>
        <w:ind w:left="2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60E4D2">
      <w:start w:val="1"/>
      <w:numFmt w:val="bullet"/>
      <w:lvlText w:val="o"/>
      <w:lvlJc w:val="left"/>
      <w:pPr>
        <w:ind w:left="3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74436D6">
      <w:start w:val="1"/>
      <w:numFmt w:val="bullet"/>
      <w:lvlText w:val="▪"/>
      <w:lvlJc w:val="left"/>
      <w:pPr>
        <w:ind w:left="4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E22710">
      <w:start w:val="1"/>
      <w:numFmt w:val="bullet"/>
      <w:lvlText w:val="•"/>
      <w:lvlJc w:val="left"/>
      <w:pPr>
        <w:ind w:left="4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4CDD00">
      <w:start w:val="1"/>
      <w:numFmt w:val="bullet"/>
      <w:lvlText w:val="o"/>
      <w:lvlJc w:val="left"/>
      <w:pPr>
        <w:ind w:left="5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438B5D0">
      <w:start w:val="1"/>
      <w:numFmt w:val="bullet"/>
      <w:lvlText w:val="▪"/>
      <w:lvlJc w:val="left"/>
      <w:pPr>
        <w:ind w:left="6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35240FE"/>
    <w:multiLevelType w:val="hybridMultilevel"/>
    <w:tmpl w:val="068A3FCE"/>
    <w:lvl w:ilvl="0" w:tplc="3A043972">
      <w:start w:val="1"/>
      <w:numFmt w:val="bullet"/>
      <w:lvlText w:val="-"/>
      <w:lvlJc w:val="left"/>
      <w:pPr>
        <w:ind w:left="3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04ABDA">
      <w:start w:val="1"/>
      <w:numFmt w:val="bullet"/>
      <w:lvlText w:val="o"/>
      <w:lvlJc w:val="left"/>
      <w:pPr>
        <w:ind w:left="1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66A5CC8">
      <w:start w:val="1"/>
      <w:numFmt w:val="bullet"/>
      <w:lvlText w:val="▪"/>
      <w:lvlJc w:val="left"/>
      <w:pPr>
        <w:ind w:left="1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CC9FE4">
      <w:start w:val="1"/>
      <w:numFmt w:val="bullet"/>
      <w:lvlText w:val="•"/>
      <w:lvlJc w:val="left"/>
      <w:pPr>
        <w:ind w:left="2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E20D15E">
      <w:start w:val="1"/>
      <w:numFmt w:val="bullet"/>
      <w:lvlText w:val="o"/>
      <w:lvlJc w:val="left"/>
      <w:pPr>
        <w:ind w:left="3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FE5804">
      <w:start w:val="1"/>
      <w:numFmt w:val="bullet"/>
      <w:lvlText w:val="▪"/>
      <w:lvlJc w:val="left"/>
      <w:pPr>
        <w:ind w:left="4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4C4A60">
      <w:start w:val="1"/>
      <w:numFmt w:val="bullet"/>
      <w:lvlText w:val="•"/>
      <w:lvlJc w:val="left"/>
      <w:pPr>
        <w:ind w:left="4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8BE58D4">
      <w:start w:val="1"/>
      <w:numFmt w:val="bullet"/>
      <w:lvlText w:val="o"/>
      <w:lvlJc w:val="left"/>
      <w:pPr>
        <w:ind w:left="5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A768DF6">
      <w:start w:val="1"/>
      <w:numFmt w:val="bullet"/>
      <w:lvlText w:val="▪"/>
      <w:lvlJc w:val="left"/>
      <w:pPr>
        <w:ind w:left="6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5BC593A"/>
    <w:multiLevelType w:val="hybridMultilevel"/>
    <w:tmpl w:val="8D4C26DA"/>
    <w:lvl w:ilvl="0" w:tplc="0262BE52">
      <w:start w:val="1"/>
      <w:numFmt w:val="bullet"/>
      <w:lvlText w:val="-"/>
      <w:lvlJc w:val="left"/>
      <w:pPr>
        <w:ind w:left="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95ED2CE">
      <w:start w:val="1"/>
      <w:numFmt w:val="bullet"/>
      <w:lvlText w:val="o"/>
      <w:lvlJc w:val="left"/>
      <w:pPr>
        <w:ind w:left="1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49208B6">
      <w:start w:val="1"/>
      <w:numFmt w:val="bullet"/>
      <w:lvlText w:val="▪"/>
      <w:lvlJc w:val="left"/>
      <w:pPr>
        <w:ind w:left="19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0CF190">
      <w:start w:val="1"/>
      <w:numFmt w:val="bullet"/>
      <w:lvlText w:val="•"/>
      <w:lvlJc w:val="left"/>
      <w:pPr>
        <w:ind w:left="26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AE862AE">
      <w:start w:val="1"/>
      <w:numFmt w:val="bullet"/>
      <w:lvlText w:val="o"/>
      <w:lvlJc w:val="left"/>
      <w:pPr>
        <w:ind w:left="33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C888518">
      <w:start w:val="1"/>
      <w:numFmt w:val="bullet"/>
      <w:lvlText w:val="▪"/>
      <w:lvlJc w:val="left"/>
      <w:pPr>
        <w:ind w:left="40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BE48B2">
      <w:start w:val="1"/>
      <w:numFmt w:val="bullet"/>
      <w:lvlText w:val="•"/>
      <w:lvlJc w:val="left"/>
      <w:pPr>
        <w:ind w:left="4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CF0A7DC">
      <w:start w:val="1"/>
      <w:numFmt w:val="bullet"/>
      <w:lvlText w:val="o"/>
      <w:lvlJc w:val="left"/>
      <w:pPr>
        <w:ind w:left="5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72AB56">
      <w:start w:val="1"/>
      <w:numFmt w:val="bullet"/>
      <w:lvlText w:val="▪"/>
      <w:lvlJc w:val="left"/>
      <w:pPr>
        <w:ind w:left="6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C9F7A75"/>
    <w:multiLevelType w:val="hybridMultilevel"/>
    <w:tmpl w:val="597C64B4"/>
    <w:lvl w:ilvl="0" w:tplc="B9E4D1C6">
      <w:start w:val="1"/>
      <w:numFmt w:val="bullet"/>
      <w:lvlText w:val="-"/>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80E9FE4">
      <w:start w:val="1"/>
      <w:numFmt w:val="bullet"/>
      <w:lvlText w:val="o"/>
      <w:lvlJc w:val="left"/>
      <w:pPr>
        <w:ind w:left="1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E461AB4">
      <w:start w:val="1"/>
      <w:numFmt w:val="bullet"/>
      <w:lvlText w:val="▪"/>
      <w:lvlJc w:val="left"/>
      <w:pPr>
        <w:ind w:left="1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AD04492">
      <w:start w:val="1"/>
      <w:numFmt w:val="bullet"/>
      <w:lvlText w:val="•"/>
      <w:lvlJc w:val="left"/>
      <w:pPr>
        <w:ind w:left="2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86C653C">
      <w:start w:val="1"/>
      <w:numFmt w:val="bullet"/>
      <w:lvlText w:val="o"/>
      <w:lvlJc w:val="left"/>
      <w:pPr>
        <w:ind w:left="3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112F548">
      <w:start w:val="1"/>
      <w:numFmt w:val="bullet"/>
      <w:lvlText w:val="▪"/>
      <w:lvlJc w:val="left"/>
      <w:pPr>
        <w:ind w:left="4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5C86FEC">
      <w:start w:val="1"/>
      <w:numFmt w:val="bullet"/>
      <w:lvlText w:val="•"/>
      <w:lvlJc w:val="left"/>
      <w:pPr>
        <w:ind w:left="4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FEB202">
      <w:start w:val="1"/>
      <w:numFmt w:val="bullet"/>
      <w:lvlText w:val="o"/>
      <w:lvlJc w:val="left"/>
      <w:pPr>
        <w:ind w:left="5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F74AA16">
      <w:start w:val="1"/>
      <w:numFmt w:val="bullet"/>
      <w:lvlText w:val="▪"/>
      <w:lvlJc w:val="left"/>
      <w:pPr>
        <w:ind w:left="6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40C7F0C"/>
    <w:multiLevelType w:val="hybridMultilevel"/>
    <w:tmpl w:val="7428B1B4"/>
    <w:lvl w:ilvl="0" w:tplc="CC2AE9EA">
      <w:start w:val="1"/>
      <w:numFmt w:val="bullet"/>
      <w:lvlText w:val="-"/>
      <w:lvlJc w:val="left"/>
      <w:pPr>
        <w:ind w:left="3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DD8F6CC">
      <w:start w:val="1"/>
      <w:numFmt w:val="bullet"/>
      <w:lvlText w:val="o"/>
      <w:lvlJc w:val="left"/>
      <w:pPr>
        <w:ind w:left="1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08F8C0">
      <w:start w:val="1"/>
      <w:numFmt w:val="bullet"/>
      <w:lvlText w:val="▪"/>
      <w:lvlJc w:val="left"/>
      <w:pPr>
        <w:ind w:left="1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C62C210">
      <w:start w:val="1"/>
      <w:numFmt w:val="bullet"/>
      <w:lvlText w:val="•"/>
      <w:lvlJc w:val="left"/>
      <w:pPr>
        <w:ind w:left="2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4FAD7FA">
      <w:start w:val="1"/>
      <w:numFmt w:val="bullet"/>
      <w:lvlText w:val="o"/>
      <w:lvlJc w:val="left"/>
      <w:pPr>
        <w:ind w:left="3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70D6FE">
      <w:start w:val="1"/>
      <w:numFmt w:val="bullet"/>
      <w:lvlText w:val="▪"/>
      <w:lvlJc w:val="left"/>
      <w:pPr>
        <w:ind w:left="4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F6E4CC">
      <w:start w:val="1"/>
      <w:numFmt w:val="bullet"/>
      <w:lvlText w:val="•"/>
      <w:lvlJc w:val="left"/>
      <w:pPr>
        <w:ind w:left="4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46812B8">
      <w:start w:val="1"/>
      <w:numFmt w:val="bullet"/>
      <w:lvlText w:val="o"/>
      <w:lvlJc w:val="left"/>
      <w:pPr>
        <w:ind w:left="5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B60C596">
      <w:start w:val="1"/>
      <w:numFmt w:val="bullet"/>
      <w:lvlText w:val="▪"/>
      <w:lvlJc w:val="left"/>
      <w:pPr>
        <w:ind w:left="6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825162E"/>
    <w:multiLevelType w:val="hybridMultilevel"/>
    <w:tmpl w:val="14FE9260"/>
    <w:lvl w:ilvl="0" w:tplc="E15ABF9C">
      <w:start w:val="1"/>
      <w:numFmt w:val="bullet"/>
      <w:lvlText w:val="-"/>
      <w:lvlJc w:val="left"/>
      <w:pPr>
        <w:ind w:left="3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10434A2">
      <w:start w:val="1"/>
      <w:numFmt w:val="bullet"/>
      <w:lvlText w:val="o"/>
      <w:lvlJc w:val="left"/>
      <w:pPr>
        <w:ind w:left="1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BB6D206">
      <w:start w:val="1"/>
      <w:numFmt w:val="bullet"/>
      <w:lvlText w:val="▪"/>
      <w:lvlJc w:val="left"/>
      <w:pPr>
        <w:ind w:left="1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D23F02">
      <w:start w:val="1"/>
      <w:numFmt w:val="bullet"/>
      <w:lvlText w:val="•"/>
      <w:lvlJc w:val="left"/>
      <w:pPr>
        <w:ind w:left="2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2F65844">
      <w:start w:val="1"/>
      <w:numFmt w:val="bullet"/>
      <w:lvlText w:val="o"/>
      <w:lvlJc w:val="left"/>
      <w:pPr>
        <w:ind w:left="3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AC506E">
      <w:start w:val="1"/>
      <w:numFmt w:val="bullet"/>
      <w:lvlText w:val="▪"/>
      <w:lvlJc w:val="left"/>
      <w:pPr>
        <w:ind w:left="4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2EA1580">
      <w:start w:val="1"/>
      <w:numFmt w:val="bullet"/>
      <w:lvlText w:val="•"/>
      <w:lvlJc w:val="left"/>
      <w:pPr>
        <w:ind w:left="4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F0C1228">
      <w:start w:val="1"/>
      <w:numFmt w:val="bullet"/>
      <w:lvlText w:val="o"/>
      <w:lvlJc w:val="left"/>
      <w:pPr>
        <w:ind w:left="5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75CB3CC">
      <w:start w:val="1"/>
      <w:numFmt w:val="bullet"/>
      <w:lvlText w:val="▪"/>
      <w:lvlJc w:val="left"/>
      <w:pPr>
        <w:ind w:left="6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B14319E"/>
    <w:multiLevelType w:val="hybridMultilevel"/>
    <w:tmpl w:val="4E208F78"/>
    <w:lvl w:ilvl="0" w:tplc="958A4644">
      <w:start w:val="1"/>
      <w:numFmt w:val="bullet"/>
      <w:lvlText w:val="-"/>
      <w:lvlJc w:val="left"/>
      <w:pPr>
        <w:ind w:left="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96CFE6">
      <w:start w:val="1"/>
      <w:numFmt w:val="bullet"/>
      <w:lvlText w:val="o"/>
      <w:lvlJc w:val="left"/>
      <w:pPr>
        <w:ind w:left="1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328706C">
      <w:start w:val="1"/>
      <w:numFmt w:val="bullet"/>
      <w:lvlText w:val="▪"/>
      <w:lvlJc w:val="left"/>
      <w:pPr>
        <w:ind w:left="1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B80A522">
      <w:start w:val="1"/>
      <w:numFmt w:val="bullet"/>
      <w:lvlText w:val="•"/>
      <w:lvlJc w:val="left"/>
      <w:pPr>
        <w:ind w:left="2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912F268">
      <w:start w:val="1"/>
      <w:numFmt w:val="bullet"/>
      <w:lvlText w:val="o"/>
      <w:lvlJc w:val="left"/>
      <w:pPr>
        <w:ind w:left="3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04A13FC">
      <w:start w:val="1"/>
      <w:numFmt w:val="bullet"/>
      <w:lvlText w:val="▪"/>
      <w:lvlJc w:val="left"/>
      <w:pPr>
        <w:ind w:left="4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E646962">
      <w:start w:val="1"/>
      <w:numFmt w:val="bullet"/>
      <w:lvlText w:val="•"/>
      <w:lvlJc w:val="left"/>
      <w:pPr>
        <w:ind w:left="4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E260AC">
      <w:start w:val="1"/>
      <w:numFmt w:val="bullet"/>
      <w:lvlText w:val="o"/>
      <w:lvlJc w:val="left"/>
      <w:pPr>
        <w:ind w:left="5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E82542E">
      <w:start w:val="1"/>
      <w:numFmt w:val="bullet"/>
      <w:lvlText w:val="▪"/>
      <w:lvlJc w:val="left"/>
      <w:pPr>
        <w:ind w:left="6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F5F5A30"/>
    <w:multiLevelType w:val="hybridMultilevel"/>
    <w:tmpl w:val="653E7D20"/>
    <w:lvl w:ilvl="0" w:tplc="CCFC8962">
      <w:start w:val="1"/>
      <w:numFmt w:val="bullet"/>
      <w:lvlText w:val="-"/>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75A193C">
      <w:start w:val="1"/>
      <w:numFmt w:val="bullet"/>
      <w:lvlText w:val="o"/>
      <w:lvlJc w:val="left"/>
      <w:pPr>
        <w:ind w:left="1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E884C0">
      <w:start w:val="1"/>
      <w:numFmt w:val="bullet"/>
      <w:lvlText w:val="▪"/>
      <w:lvlJc w:val="left"/>
      <w:pPr>
        <w:ind w:left="1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A207D62">
      <w:start w:val="1"/>
      <w:numFmt w:val="bullet"/>
      <w:lvlText w:val="•"/>
      <w:lvlJc w:val="left"/>
      <w:pPr>
        <w:ind w:left="2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7BE0F4A">
      <w:start w:val="1"/>
      <w:numFmt w:val="bullet"/>
      <w:lvlText w:val="o"/>
      <w:lvlJc w:val="left"/>
      <w:pPr>
        <w:ind w:left="3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CA07EB6">
      <w:start w:val="1"/>
      <w:numFmt w:val="bullet"/>
      <w:lvlText w:val="▪"/>
      <w:lvlJc w:val="left"/>
      <w:pPr>
        <w:ind w:left="4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262F94">
      <w:start w:val="1"/>
      <w:numFmt w:val="bullet"/>
      <w:lvlText w:val="•"/>
      <w:lvlJc w:val="left"/>
      <w:pPr>
        <w:ind w:left="4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36DF5C">
      <w:start w:val="1"/>
      <w:numFmt w:val="bullet"/>
      <w:lvlText w:val="o"/>
      <w:lvlJc w:val="left"/>
      <w:pPr>
        <w:ind w:left="5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74C0BCC">
      <w:start w:val="1"/>
      <w:numFmt w:val="bullet"/>
      <w:lvlText w:val="▪"/>
      <w:lvlJc w:val="left"/>
      <w:pPr>
        <w:ind w:left="6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F7F3CA4"/>
    <w:multiLevelType w:val="hybridMultilevel"/>
    <w:tmpl w:val="1AA463BC"/>
    <w:lvl w:ilvl="0" w:tplc="ABCC56EC">
      <w:start w:val="1"/>
      <w:numFmt w:val="bullet"/>
      <w:lvlText w:val="-"/>
      <w:lvlJc w:val="left"/>
      <w:pPr>
        <w:ind w:left="4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0A48CD0">
      <w:start w:val="1"/>
      <w:numFmt w:val="bullet"/>
      <w:lvlText w:val="o"/>
      <w:lvlJc w:val="left"/>
      <w:pPr>
        <w:ind w:left="13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D7C245E">
      <w:start w:val="1"/>
      <w:numFmt w:val="bullet"/>
      <w:lvlText w:val="▪"/>
      <w:lvlJc w:val="left"/>
      <w:pPr>
        <w:ind w:left="20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602950">
      <w:start w:val="1"/>
      <w:numFmt w:val="bullet"/>
      <w:lvlText w:val="•"/>
      <w:lvlJc w:val="left"/>
      <w:pPr>
        <w:ind w:left="2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72A9EF8">
      <w:start w:val="1"/>
      <w:numFmt w:val="bullet"/>
      <w:lvlText w:val="o"/>
      <w:lvlJc w:val="left"/>
      <w:pPr>
        <w:ind w:left="35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FB24FF6">
      <w:start w:val="1"/>
      <w:numFmt w:val="bullet"/>
      <w:lvlText w:val="▪"/>
      <w:lvlJc w:val="left"/>
      <w:pPr>
        <w:ind w:left="4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604B7E0">
      <w:start w:val="1"/>
      <w:numFmt w:val="bullet"/>
      <w:lvlText w:val="•"/>
      <w:lvlJc w:val="left"/>
      <w:pPr>
        <w:ind w:left="4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7647D0">
      <w:start w:val="1"/>
      <w:numFmt w:val="bullet"/>
      <w:lvlText w:val="o"/>
      <w:lvlJc w:val="left"/>
      <w:pPr>
        <w:ind w:left="5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4987976">
      <w:start w:val="1"/>
      <w:numFmt w:val="bullet"/>
      <w:lvlText w:val="▪"/>
      <w:lvlJc w:val="left"/>
      <w:pPr>
        <w:ind w:left="6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7C81006"/>
    <w:multiLevelType w:val="hybridMultilevel"/>
    <w:tmpl w:val="C5280A06"/>
    <w:lvl w:ilvl="0" w:tplc="D59C55C0">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5C967C">
      <w:start w:val="1"/>
      <w:numFmt w:val="lowerLetter"/>
      <w:lvlText w:val="%2"/>
      <w:lvlJc w:val="left"/>
      <w:pPr>
        <w:ind w:left="14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3C72AE">
      <w:start w:val="1"/>
      <w:numFmt w:val="lowerRoman"/>
      <w:lvlText w:val="%3"/>
      <w:lvlJc w:val="left"/>
      <w:pPr>
        <w:ind w:left="21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B28F3DC">
      <w:start w:val="1"/>
      <w:numFmt w:val="decimal"/>
      <w:lvlText w:val="%4"/>
      <w:lvlJc w:val="left"/>
      <w:pPr>
        <w:ind w:left="28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7E8E0A">
      <w:start w:val="1"/>
      <w:numFmt w:val="lowerLetter"/>
      <w:lvlText w:val="%5"/>
      <w:lvlJc w:val="left"/>
      <w:pPr>
        <w:ind w:left="36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1723F16">
      <w:start w:val="1"/>
      <w:numFmt w:val="lowerRoman"/>
      <w:lvlText w:val="%6"/>
      <w:lvlJc w:val="left"/>
      <w:pPr>
        <w:ind w:left="43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B6896C">
      <w:start w:val="1"/>
      <w:numFmt w:val="decimal"/>
      <w:lvlText w:val="%7"/>
      <w:lvlJc w:val="left"/>
      <w:pPr>
        <w:ind w:left="50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F277B8">
      <w:start w:val="1"/>
      <w:numFmt w:val="lowerLetter"/>
      <w:lvlText w:val="%8"/>
      <w:lvlJc w:val="left"/>
      <w:pPr>
        <w:ind w:left="5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A0258DA">
      <w:start w:val="1"/>
      <w:numFmt w:val="lowerRoman"/>
      <w:lvlText w:val="%9"/>
      <w:lvlJc w:val="left"/>
      <w:pPr>
        <w:ind w:left="6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F193EC3"/>
    <w:multiLevelType w:val="hybridMultilevel"/>
    <w:tmpl w:val="0838C12E"/>
    <w:lvl w:ilvl="0" w:tplc="039E3406">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D61FFD"/>
    <w:multiLevelType w:val="hybridMultilevel"/>
    <w:tmpl w:val="E6F0460C"/>
    <w:lvl w:ilvl="0" w:tplc="95541E06">
      <w:start w:val="1"/>
      <w:numFmt w:val="bullet"/>
      <w:lvlText w:val="-"/>
      <w:lvlJc w:val="left"/>
      <w:pPr>
        <w:ind w:left="3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974BC8C">
      <w:start w:val="1"/>
      <w:numFmt w:val="bullet"/>
      <w:lvlText w:val="o"/>
      <w:lvlJc w:val="left"/>
      <w:pPr>
        <w:ind w:left="1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D74FC9A">
      <w:start w:val="1"/>
      <w:numFmt w:val="bullet"/>
      <w:lvlText w:val="▪"/>
      <w:lvlJc w:val="left"/>
      <w:pPr>
        <w:ind w:left="1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CC01E6">
      <w:start w:val="1"/>
      <w:numFmt w:val="bullet"/>
      <w:lvlText w:val="•"/>
      <w:lvlJc w:val="left"/>
      <w:pPr>
        <w:ind w:left="2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76A45C">
      <w:start w:val="1"/>
      <w:numFmt w:val="bullet"/>
      <w:lvlText w:val="o"/>
      <w:lvlJc w:val="left"/>
      <w:pPr>
        <w:ind w:left="3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C0012C">
      <w:start w:val="1"/>
      <w:numFmt w:val="bullet"/>
      <w:lvlText w:val="▪"/>
      <w:lvlJc w:val="left"/>
      <w:pPr>
        <w:ind w:left="4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90EC90E">
      <w:start w:val="1"/>
      <w:numFmt w:val="bullet"/>
      <w:lvlText w:val="•"/>
      <w:lvlJc w:val="left"/>
      <w:pPr>
        <w:ind w:left="4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542BD0">
      <w:start w:val="1"/>
      <w:numFmt w:val="bullet"/>
      <w:lvlText w:val="o"/>
      <w:lvlJc w:val="left"/>
      <w:pPr>
        <w:ind w:left="5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C9A6378">
      <w:start w:val="1"/>
      <w:numFmt w:val="bullet"/>
      <w:lvlText w:val="▪"/>
      <w:lvlJc w:val="left"/>
      <w:pPr>
        <w:ind w:left="6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82A021C"/>
    <w:multiLevelType w:val="hybridMultilevel"/>
    <w:tmpl w:val="1CDEE374"/>
    <w:lvl w:ilvl="0" w:tplc="56F6A64A">
      <w:start w:val="1"/>
      <w:numFmt w:val="bullet"/>
      <w:lvlText w:val="-"/>
      <w:lvlJc w:val="left"/>
      <w:pPr>
        <w:ind w:left="3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0181840">
      <w:start w:val="1"/>
      <w:numFmt w:val="bullet"/>
      <w:lvlText w:val="•"/>
      <w:lvlJc w:val="left"/>
      <w:pPr>
        <w:ind w:left="716"/>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C0E46DE">
      <w:start w:val="1"/>
      <w:numFmt w:val="bullet"/>
      <w:lvlText w:val="▪"/>
      <w:lvlJc w:val="left"/>
      <w:pPr>
        <w:ind w:left="1714"/>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0998845A">
      <w:start w:val="1"/>
      <w:numFmt w:val="bullet"/>
      <w:lvlText w:val="•"/>
      <w:lvlJc w:val="left"/>
      <w:pPr>
        <w:ind w:left="2434"/>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0A00E320">
      <w:start w:val="1"/>
      <w:numFmt w:val="bullet"/>
      <w:lvlText w:val="o"/>
      <w:lvlJc w:val="left"/>
      <w:pPr>
        <w:ind w:left="3154"/>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F9503EF8">
      <w:start w:val="1"/>
      <w:numFmt w:val="bullet"/>
      <w:lvlText w:val="▪"/>
      <w:lvlJc w:val="left"/>
      <w:pPr>
        <w:ind w:left="3874"/>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24A0700A">
      <w:start w:val="1"/>
      <w:numFmt w:val="bullet"/>
      <w:lvlText w:val="•"/>
      <w:lvlJc w:val="left"/>
      <w:pPr>
        <w:ind w:left="4594"/>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AE8231AA">
      <w:start w:val="1"/>
      <w:numFmt w:val="bullet"/>
      <w:lvlText w:val="o"/>
      <w:lvlJc w:val="left"/>
      <w:pPr>
        <w:ind w:left="5314"/>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B9C8D882">
      <w:start w:val="1"/>
      <w:numFmt w:val="bullet"/>
      <w:lvlText w:val="▪"/>
      <w:lvlJc w:val="left"/>
      <w:pPr>
        <w:ind w:left="6034"/>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9DC286A"/>
    <w:multiLevelType w:val="hybridMultilevel"/>
    <w:tmpl w:val="668C99F8"/>
    <w:lvl w:ilvl="0" w:tplc="2E26B7C6">
      <w:start w:val="1"/>
      <w:numFmt w:val="bullet"/>
      <w:lvlText w:val=""/>
      <w:lvlJc w:val="left"/>
      <w:pPr>
        <w:ind w:left="720" w:hanging="360"/>
      </w:pPr>
      <w:rPr>
        <w:rFonts w:ascii="Symbol" w:hAnsi="Symbol" w:hint="default"/>
      </w:rPr>
    </w:lvl>
    <w:lvl w:ilvl="1" w:tplc="987C6D00">
      <w:start w:val="1"/>
      <w:numFmt w:val="bullet"/>
      <w:lvlText w:val="o"/>
      <w:lvlJc w:val="left"/>
      <w:pPr>
        <w:ind w:left="1440" w:hanging="360"/>
      </w:pPr>
      <w:rPr>
        <w:rFonts w:ascii="Courier New" w:hAnsi="Courier New" w:hint="default"/>
      </w:rPr>
    </w:lvl>
    <w:lvl w:ilvl="2" w:tplc="3B1021D4">
      <w:start w:val="1"/>
      <w:numFmt w:val="bullet"/>
      <w:lvlText w:val=""/>
      <w:lvlJc w:val="left"/>
      <w:pPr>
        <w:ind w:left="2160" w:hanging="360"/>
      </w:pPr>
      <w:rPr>
        <w:rFonts w:ascii="Wingdings" w:hAnsi="Wingdings" w:hint="default"/>
      </w:rPr>
    </w:lvl>
    <w:lvl w:ilvl="3" w:tplc="10862208">
      <w:start w:val="1"/>
      <w:numFmt w:val="bullet"/>
      <w:lvlText w:val=""/>
      <w:lvlJc w:val="left"/>
      <w:pPr>
        <w:ind w:left="2880" w:hanging="360"/>
      </w:pPr>
      <w:rPr>
        <w:rFonts w:ascii="Symbol" w:hAnsi="Symbol" w:hint="default"/>
      </w:rPr>
    </w:lvl>
    <w:lvl w:ilvl="4" w:tplc="0B2604EE">
      <w:start w:val="1"/>
      <w:numFmt w:val="bullet"/>
      <w:lvlText w:val="o"/>
      <w:lvlJc w:val="left"/>
      <w:pPr>
        <w:ind w:left="3600" w:hanging="360"/>
      </w:pPr>
      <w:rPr>
        <w:rFonts w:ascii="Courier New" w:hAnsi="Courier New" w:hint="default"/>
      </w:rPr>
    </w:lvl>
    <w:lvl w:ilvl="5" w:tplc="6F28CBDE">
      <w:start w:val="1"/>
      <w:numFmt w:val="bullet"/>
      <w:lvlText w:val=""/>
      <w:lvlJc w:val="left"/>
      <w:pPr>
        <w:ind w:left="4320" w:hanging="360"/>
      </w:pPr>
      <w:rPr>
        <w:rFonts w:ascii="Wingdings" w:hAnsi="Wingdings" w:hint="default"/>
      </w:rPr>
    </w:lvl>
    <w:lvl w:ilvl="6" w:tplc="C30C448E">
      <w:start w:val="1"/>
      <w:numFmt w:val="bullet"/>
      <w:lvlText w:val=""/>
      <w:lvlJc w:val="left"/>
      <w:pPr>
        <w:ind w:left="5040" w:hanging="360"/>
      </w:pPr>
      <w:rPr>
        <w:rFonts w:ascii="Symbol" w:hAnsi="Symbol" w:hint="default"/>
      </w:rPr>
    </w:lvl>
    <w:lvl w:ilvl="7" w:tplc="7992367C">
      <w:start w:val="1"/>
      <w:numFmt w:val="bullet"/>
      <w:lvlText w:val="o"/>
      <w:lvlJc w:val="left"/>
      <w:pPr>
        <w:ind w:left="5760" w:hanging="360"/>
      </w:pPr>
      <w:rPr>
        <w:rFonts w:ascii="Courier New" w:hAnsi="Courier New" w:hint="default"/>
      </w:rPr>
    </w:lvl>
    <w:lvl w:ilvl="8" w:tplc="AE5EEE7E">
      <w:start w:val="1"/>
      <w:numFmt w:val="bullet"/>
      <w:lvlText w:val=""/>
      <w:lvlJc w:val="left"/>
      <w:pPr>
        <w:ind w:left="6480" w:hanging="360"/>
      </w:pPr>
      <w:rPr>
        <w:rFonts w:ascii="Wingdings" w:hAnsi="Wingdings" w:hint="default"/>
      </w:rPr>
    </w:lvl>
  </w:abstractNum>
  <w:abstractNum w:abstractNumId="17" w15:restartNumberingAfterBreak="0">
    <w:nsid w:val="5FD94FFB"/>
    <w:multiLevelType w:val="hybridMultilevel"/>
    <w:tmpl w:val="30F693AC"/>
    <w:lvl w:ilvl="0" w:tplc="AA20285A">
      <w:start w:val="1"/>
      <w:numFmt w:val="bullet"/>
      <w:lvlText w:val="-"/>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4A2B4A0">
      <w:start w:val="1"/>
      <w:numFmt w:val="bullet"/>
      <w:lvlText w:val="o"/>
      <w:lvlJc w:val="left"/>
      <w:pPr>
        <w:ind w:left="1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5C6ABC">
      <w:start w:val="1"/>
      <w:numFmt w:val="bullet"/>
      <w:lvlText w:val="▪"/>
      <w:lvlJc w:val="left"/>
      <w:pPr>
        <w:ind w:left="1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DA26602">
      <w:start w:val="1"/>
      <w:numFmt w:val="bullet"/>
      <w:lvlText w:val="•"/>
      <w:lvlJc w:val="left"/>
      <w:pPr>
        <w:ind w:left="2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88D08E">
      <w:start w:val="1"/>
      <w:numFmt w:val="bullet"/>
      <w:lvlText w:val="o"/>
      <w:lvlJc w:val="left"/>
      <w:pPr>
        <w:ind w:left="3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0C5046">
      <w:start w:val="1"/>
      <w:numFmt w:val="bullet"/>
      <w:lvlText w:val="▪"/>
      <w:lvlJc w:val="left"/>
      <w:pPr>
        <w:ind w:left="4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01A277E">
      <w:start w:val="1"/>
      <w:numFmt w:val="bullet"/>
      <w:lvlText w:val="•"/>
      <w:lvlJc w:val="left"/>
      <w:pPr>
        <w:ind w:left="48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8C22BAC">
      <w:start w:val="1"/>
      <w:numFmt w:val="bullet"/>
      <w:lvlText w:val="o"/>
      <w:lvlJc w:val="left"/>
      <w:pPr>
        <w:ind w:left="55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4CA36B4">
      <w:start w:val="1"/>
      <w:numFmt w:val="bullet"/>
      <w:lvlText w:val="▪"/>
      <w:lvlJc w:val="left"/>
      <w:pPr>
        <w:ind w:left="62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0475C09"/>
    <w:multiLevelType w:val="hybridMultilevel"/>
    <w:tmpl w:val="2404F978"/>
    <w:lvl w:ilvl="0" w:tplc="037ABA88">
      <w:start w:val="1"/>
      <w:numFmt w:val="bullet"/>
      <w:lvlText w:val="-"/>
      <w:lvlJc w:val="left"/>
      <w:pPr>
        <w:ind w:left="3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AE330C">
      <w:start w:val="1"/>
      <w:numFmt w:val="bullet"/>
      <w:lvlText w:val="o"/>
      <w:lvlJc w:val="left"/>
      <w:pPr>
        <w:ind w:left="1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2E0CB1E">
      <w:start w:val="1"/>
      <w:numFmt w:val="bullet"/>
      <w:lvlText w:val="▪"/>
      <w:lvlJc w:val="left"/>
      <w:pPr>
        <w:ind w:left="1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E5C086E">
      <w:start w:val="1"/>
      <w:numFmt w:val="bullet"/>
      <w:lvlText w:val="•"/>
      <w:lvlJc w:val="left"/>
      <w:pPr>
        <w:ind w:left="2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844042A">
      <w:start w:val="1"/>
      <w:numFmt w:val="bullet"/>
      <w:lvlText w:val="o"/>
      <w:lvlJc w:val="left"/>
      <w:pPr>
        <w:ind w:left="3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A26682C">
      <w:start w:val="1"/>
      <w:numFmt w:val="bullet"/>
      <w:lvlText w:val="▪"/>
      <w:lvlJc w:val="left"/>
      <w:pPr>
        <w:ind w:left="4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8EE8C06">
      <w:start w:val="1"/>
      <w:numFmt w:val="bullet"/>
      <w:lvlText w:val="•"/>
      <w:lvlJc w:val="left"/>
      <w:pPr>
        <w:ind w:left="4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680932E">
      <w:start w:val="1"/>
      <w:numFmt w:val="bullet"/>
      <w:lvlText w:val="o"/>
      <w:lvlJc w:val="left"/>
      <w:pPr>
        <w:ind w:left="5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E42A49A">
      <w:start w:val="1"/>
      <w:numFmt w:val="bullet"/>
      <w:lvlText w:val="▪"/>
      <w:lvlJc w:val="left"/>
      <w:pPr>
        <w:ind w:left="6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12F0809"/>
    <w:multiLevelType w:val="hybridMultilevel"/>
    <w:tmpl w:val="F7BC7E58"/>
    <w:lvl w:ilvl="0" w:tplc="728E2CDC">
      <w:start w:val="1"/>
      <w:numFmt w:val="bullet"/>
      <w:lvlText w:val="-"/>
      <w:lvlJc w:val="left"/>
      <w:pPr>
        <w:ind w:left="3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6F22B1E">
      <w:start w:val="1"/>
      <w:numFmt w:val="bullet"/>
      <w:lvlText w:val="o"/>
      <w:lvlJc w:val="left"/>
      <w:pPr>
        <w:ind w:left="1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F4435A">
      <w:start w:val="1"/>
      <w:numFmt w:val="bullet"/>
      <w:lvlText w:val="▪"/>
      <w:lvlJc w:val="left"/>
      <w:pPr>
        <w:ind w:left="1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80D1B6">
      <w:start w:val="1"/>
      <w:numFmt w:val="bullet"/>
      <w:lvlText w:val="•"/>
      <w:lvlJc w:val="left"/>
      <w:pPr>
        <w:ind w:left="2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8D4DEBA">
      <w:start w:val="1"/>
      <w:numFmt w:val="bullet"/>
      <w:lvlText w:val="o"/>
      <w:lvlJc w:val="left"/>
      <w:pPr>
        <w:ind w:left="3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A465BE">
      <w:start w:val="1"/>
      <w:numFmt w:val="bullet"/>
      <w:lvlText w:val="▪"/>
      <w:lvlJc w:val="left"/>
      <w:pPr>
        <w:ind w:left="4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48761E">
      <w:start w:val="1"/>
      <w:numFmt w:val="bullet"/>
      <w:lvlText w:val="•"/>
      <w:lvlJc w:val="left"/>
      <w:pPr>
        <w:ind w:left="4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02EC2E8">
      <w:start w:val="1"/>
      <w:numFmt w:val="bullet"/>
      <w:lvlText w:val="o"/>
      <w:lvlJc w:val="left"/>
      <w:pPr>
        <w:ind w:left="5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F4D09C">
      <w:start w:val="1"/>
      <w:numFmt w:val="bullet"/>
      <w:lvlText w:val="▪"/>
      <w:lvlJc w:val="left"/>
      <w:pPr>
        <w:ind w:left="6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20C0B09"/>
    <w:multiLevelType w:val="hybridMultilevel"/>
    <w:tmpl w:val="055856D8"/>
    <w:lvl w:ilvl="0" w:tplc="316C7D9A">
      <w:start w:val="1"/>
      <w:numFmt w:val="bullet"/>
      <w:lvlText w:val="-"/>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BF45466">
      <w:start w:val="1"/>
      <w:numFmt w:val="bullet"/>
      <w:lvlText w:val="o"/>
      <w:lvlJc w:val="left"/>
      <w:pPr>
        <w:ind w:left="1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2BCBD00">
      <w:start w:val="1"/>
      <w:numFmt w:val="bullet"/>
      <w:lvlText w:val="▪"/>
      <w:lvlJc w:val="left"/>
      <w:pPr>
        <w:ind w:left="1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898CBB8">
      <w:start w:val="1"/>
      <w:numFmt w:val="bullet"/>
      <w:lvlText w:val="•"/>
      <w:lvlJc w:val="left"/>
      <w:pPr>
        <w:ind w:left="2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A83804">
      <w:start w:val="1"/>
      <w:numFmt w:val="bullet"/>
      <w:lvlText w:val="o"/>
      <w:lvlJc w:val="left"/>
      <w:pPr>
        <w:ind w:left="3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CE75B2">
      <w:start w:val="1"/>
      <w:numFmt w:val="bullet"/>
      <w:lvlText w:val="▪"/>
      <w:lvlJc w:val="left"/>
      <w:pPr>
        <w:ind w:left="4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9C6510">
      <w:start w:val="1"/>
      <w:numFmt w:val="bullet"/>
      <w:lvlText w:val="•"/>
      <w:lvlJc w:val="left"/>
      <w:pPr>
        <w:ind w:left="4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BAF406">
      <w:start w:val="1"/>
      <w:numFmt w:val="bullet"/>
      <w:lvlText w:val="o"/>
      <w:lvlJc w:val="left"/>
      <w:pPr>
        <w:ind w:left="5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06D746">
      <w:start w:val="1"/>
      <w:numFmt w:val="bullet"/>
      <w:lvlText w:val="▪"/>
      <w:lvlJc w:val="left"/>
      <w:pPr>
        <w:ind w:left="6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BB7625A"/>
    <w:multiLevelType w:val="hybridMultilevel"/>
    <w:tmpl w:val="B9AC8E54"/>
    <w:lvl w:ilvl="0" w:tplc="C80CF0B4">
      <w:start w:val="1"/>
      <w:numFmt w:val="bullet"/>
      <w:lvlText w:val="-"/>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D9C7652">
      <w:start w:val="1"/>
      <w:numFmt w:val="bullet"/>
      <w:lvlText w:val="o"/>
      <w:lvlJc w:val="left"/>
      <w:pPr>
        <w:ind w:left="1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6488E40">
      <w:start w:val="1"/>
      <w:numFmt w:val="bullet"/>
      <w:lvlText w:val="▪"/>
      <w:lvlJc w:val="left"/>
      <w:pPr>
        <w:ind w:left="1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47813E8">
      <w:start w:val="1"/>
      <w:numFmt w:val="bullet"/>
      <w:lvlText w:val="•"/>
      <w:lvlJc w:val="left"/>
      <w:pPr>
        <w:ind w:left="2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3E8280">
      <w:start w:val="1"/>
      <w:numFmt w:val="bullet"/>
      <w:lvlText w:val="o"/>
      <w:lvlJc w:val="left"/>
      <w:pPr>
        <w:ind w:left="3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2F09BE8">
      <w:start w:val="1"/>
      <w:numFmt w:val="bullet"/>
      <w:lvlText w:val="▪"/>
      <w:lvlJc w:val="left"/>
      <w:pPr>
        <w:ind w:left="4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3AD24A">
      <w:start w:val="1"/>
      <w:numFmt w:val="bullet"/>
      <w:lvlText w:val="•"/>
      <w:lvlJc w:val="left"/>
      <w:pPr>
        <w:ind w:left="4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F30224C">
      <w:start w:val="1"/>
      <w:numFmt w:val="bullet"/>
      <w:lvlText w:val="o"/>
      <w:lvlJc w:val="left"/>
      <w:pPr>
        <w:ind w:left="5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EC1C9C">
      <w:start w:val="1"/>
      <w:numFmt w:val="bullet"/>
      <w:lvlText w:val="▪"/>
      <w:lvlJc w:val="left"/>
      <w:pPr>
        <w:ind w:left="6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6"/>
  </w:num>
  <w:num w:numId="2">
    <w:abstractNumId w:val="12"/>
  </w:num>
  <w:num w:numId="3">
    <w:abstractNumId w:val="0"/>
  </w:num>
  <w:num w:numId="4">
    <w:abstractNumId w:val="4"/>
  </w:num>
  <w:num w:numId="5">
    <w:abstractNumId w:val="18"/>
  </w:num>
  <w:num w:numId="6">
    <w:abstractNumId w:val="6"/>
  </w:num>
  <w:num w:numId="7">
    <w:abstractNumId w:val="15"/>
  </w:num>
  <w:num w:numId="8">
    <w:abstractNumId w:val="8"/>
  </w:num>
  <w:num w:numId="9">
    <w:abstractNumId w:val="1"/>
  </w:num>
  <w:num w:numId="10">
    <w:abstractNumId w:val="9"/>
  </w:num>
  <w:num w:numId="11">
    <w:abstractNumId w:val="19"/>
  </w:num>
  <w:num w:numId="12">
    <w:abstractNumId w:val="7"/>
  </w:num>
  <w:num w:numId="13">
    <w:abstractNumId w:val="14"/>
  </w:num>
  <w:num w:numId="14">
    <w:abstractNumId w:val="5"/>
  </w:num>
  <w:num w:numId="15">
    <w:abstractNumId w:val="11"/>
  </w:num>
  <w:num w:numId="16">
    <w:abstractNumId w:val="2"/>
  </w:num>
  <w:num w:numId="17">
    <w:abstractNumId w:val="17"/>
  </w:num>
  <w:num w:numId="18">
    <w:abstractNumId w:val="21"/>
  </w:num>
  <w:num w:numId="19">
    <w:abstractNumId w:val="20"/>
  </w:num>
  <w:num w:numId="20">
    <w:abstractNumId w:val="3"/>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76E"/>
    <w:rsid w:val="00100556"/>
    <w:rsid w:val="0011019A"/>
    <w:rsid w:val="001149E1"/>
    <w:rsid w:val="001D4DC1"/>
    <w:rsid w:val="005B12AF"/>
    <w:rsid w:val="005E4E04"/>
    <w:rsid w:val="005E5C06"/>
    <w:rsid w:val="005E7EAA"/>
    <w:rsid w:val="00775601"/>
    <w:rsid w:val="0086440E"/>
    <w:rsid w:val="009933B0"/>
    <w:rsid w:val="00997897"/>
    <w:rsid w:val="009C0F5A"/>
    <w:rsid w:val="00AC251F"/>
    <w:rsid w:val="00B986B0"/>
    <w:rsid w:val="00BB0B21"/>
    <w:rsid w:val="00C23C62"/>
    <w:rsid w:val="00C47EE3"/>
    <w:rsid w:val="00E74721"/>
    <w:rsid w:val="00EE6146"/>
    <w:rsid w:val="00F445C4"/>
    <w:rsid w:val="00F8076E"/>
    <w:rsid w:val="01FC536B"/>
    <w:rsid w:val="04FA68C0"/>
    <w:rsid w:val="0BA43DDD"/>
    <w:rsid w:val="0BF07684"/>
    <w:rsid w:val="0C6A902D"/>
    <w:rsid w:val="0FFE824C"/>
    <w:rsid w:val="10A36B46"/>
    <w:rsid w:val="14D38706"/>
    <w:rsid w:val="152AED55"/>
    <w:rsid w:val="1C524037"/>
    <w:rsid w:val="1EC39FA8"/>
    <w:rsid w:val="20DAC2A3"/>
    <w:rsid w:val="21616F19"/>
    <w:rsid w:val="229C586E"/>
    <w:rsid w:val="22E91F2D"/>
    <w:rsid w:val="238AC031"/>
    <w:rsid w:val="29796613"/>
    <w:rsid w:val="2D2C8D76"/>
    <w:rsid w:val="2D30AA48"/>
    <w:rsid w:val="307C4ADE"/>
    <w:rsid w:val="32512E09"/>
    <w:rsid w:val="36A10FE0"/>
    <w:rsid w:val="385D41FA"/>
    <w:rsid w:val="38A2CFC9"/>
    <w:rsid w:val="3955BBC9"/>
    <w:rsid w:val="3C049861"/>
    <w:rsid w:val="3C807540"/>
    <w:rsid w:val="3D302BFB"/>
    <w:rsid w:val="3EF1415A"/>
    <w:rsid w:val="4080FF29"/>
    <w:rsid w:val="433083D9"/>
    <w:rsid w:val="43D40D82"/>
    <w:rsid w:val="45FA1AEA"/>
    <w:rsid w:val="46C3CA54"/>
    <w:rsid w:val="47C5B044"/>
    <w:rsid w:val="4847678B"/>
    <w:rsid w:val="4B44EC67"/>
    <w:rsid w:val="4E53E2E8"/>
    <w:rsid w:val="50716B30"/>
    <w:rsid w:val="51F18089"/>
    <w:rsid w:val="53F8B77C"/>
    <w:rsid w:val="54448D72"/>
    <w:rsid w:val="54912A2F"/>
    <w:rsid w:val="5581EE12"/>
    <w:rsid w:val="57F7E1BD"/>
    <w:rsid w:val="58D18226"/>
    <w:rsid w:val="5AA45131"/>
    <w:rsid w:val="5B1E364C"/>
    <w:rsid w:val="5B852926"/>
    <w:rsid w:val="5D493B91"/>
    <w:rsid w:val="5D699528"/>
    <w:rsid w:val="5E0385F7"/>
    <w:rsid w:val="609368DF"/>
    <w:rsid w:val="6125BF4E"/>
    <w:rsid w:val="6280045D"/>
    <w:rsid w:val="64065C15"/>
    <w:rsid w:val="64095178"/>
    <w:rsid w:val="658955EB"/>
    <w:rsid w:val="6639C7CD"/>
    <w:rsid w:val="6697EE5F"/>
    <w:rsid w:val="6B7078CF"/>
    <w:rsid w:val="6B9014AB"/>
    <w:rsid w:val="6CC505C1"/>
    <w:rsid w:val="6E446533"/>
    <w:rsid w:val="6F36514A"/>
    <w:rsid w:val="70A42E67"/>
    <w:rsid w:val="729E542D"/>
    <w:rsid w:val="7770397B"/>
    <w:rsid w:val="78C6A055"/>
    <w:rsid w:val="7F8DD9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F143F"/>
  <w15:docId w15:val="{0995E331-4E24-4CDA-853D-038BEC034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qFormat/>
    <w:pPr>
      <w:keepNext/>
      <w:keepLines/>
      <w:spacing w:after="0"/>
      <w:ind w:left="370" w:hanging="10"/>
      <w:outlineLvl w:val="0"/>
    </w:pPr>
    <w:rPr>
      <w:rFonts w:ascii="Arial" w:eastAsia="Arial" w:hAnsi="Arial" w:cs="Arial"/>
      <w:color w:val="000000"/>
      <w:sz w:val="32"/>
    </w:rPr>
  </w:style>
  <w:style w:type="paragraph" w:styleId="Titolo2">
    <w:name w:val="heading 2"/>
    <w:next w:val="Normale"/>
    <w:link w:val="Titolo2Carattere"/>
    <w:uiPriority w:val="9"/>
    <w:unhideWhenUsed/>
    <w:qFormat/>
    <w:pPr>
      <w:keepNext/>
      <w:keepLines/>
      <w:spacing w:after="0"/>
      <w:ind w:left="370" w:hanging="10"/>
      <w:outlineLvl w:val="1"/>
    </w:pPr>
    <w:rPr>
      <w:rFonts w:ascii="Arial" w:eastAsia="Arial" w:hAnsi="Arial" w:cs="Arial"/>
      <w:color w:val="000000"/>
      <w:sz w:val="3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Arial" w:eastAsia="Arial" w:hAnsi="Arial" w:cs="Arial"/>
      <w:color w:val="000000"/>
      <w:sz w:val="30"/>
    </w:rPr>
  </w:style>
  <w:style w:type="character" w:customStyle="1" w:styleId="Titolo1Carattere">
    <w:name w:val="Titolo 1 Carattere"/>
    <w:link w:val="Titolo1"/>
    <w:rPr>
      <w:rFonts w:ascii="Arial" w:eastAsia="Arial" w:hAnsi="Arial" w:cs="Arial"/>
      <w:color w:val="000000"/>
      <w:sz w:val="32"/>
    </w:rPr>
  </w:style>
  <w:style w:type="table" w:customStyle="1" w:styleId="Grigliatabella1">
    <w:name w:val="Griglia tabella1"/>
    <w:pPr>
      <w:spacing w:after="0" w:line="240" w:lineRule="auto"/>
    </w:pPr>
    <w:tblPr>
      <w:tblCellMar>
        <w:top w:w="0" w:type="dxa"/>
        <w:left w:w="0" w:type="dxa"/>
        <w:bottom w:w="0" w:type="dxa"/>
        <w:right w:w="0" w:type="dxa"/>
      </w:tblCellMar>
    </w:tblPr>
  </w:style>
  <w:style w:type="character" w:styleId="Rimandocommento">
    <w:name w:val="annotation reference"/>
    <w:basedOn w:val="Carpredefinitoparagrafo"/>
    <w:uiPriority w:val="99"/>
    <w:semiHidden/>
    <w:unhideWhenUsed/>
    <w:rsid w:val="00F445C4"/>
    <w:rPr>
      <w:sz w:val="16"/>
      <w:szCs w:val="16"/>
    </w:rPr>
  </w:style>
  <w:style w:type="paragraph" w:styleId="Testocommento">
    <w:name w:val="annotation text"/>
    <w:basedOn w:val="Normale"/>
    <w:link w:val="TestocommentoCarattere"/>
    <w:uiPriority w:val="99"/>
    <w:semiHidden/>
    <w:unhideWhenUsed/>
    <w:rsid w:val="00F445C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445C4"/>
    <w:rPr>
      <w:rFonts w:ascii="Calibri" w:eastAsia="Calibri" w:hAnsi="Calibri" w:cs="Calibri"/>
      <w:color w:val="000000"/>
      <w:sz w:val="20"/>
      <w:szCs w:val="20"/>
    </w:rPr>
  </w:style>
  <w:style w:type="paragraph" w:styleId="Soggettocommento">
    <w:name w:val="annotation subject"/>
    <w:basedOn w:val="Testocommento"/>
    <w:next w:val="Testocommento"/>
    <w:link w:val="SoggettocommentoCarattere"/>
    <w:uiPriority w:val="99"/>
    <w:semiHidden/>
    <w:unhideWhenUsed/>
    <w:rsid w:val="00F445C4"/>
    <w:rPr>
      <w:b/>
      <w:bCs/>
    </w:rPr>
  </w:style>
  <w:style w:type="character" w:customStyle="1" w:styleId="SoggettocommentoCarattere">
    <w:name w:val="Soggetto commento Carattere"/>
    <w:basedOn w:val="TestocommentoCarattere"/>
    <w:link w:val="Soggettocommento"/>
    <w:uiPriority w:val="99"/>
    <w:semiHidden/>
    <w:rsid w:val="00F445C4"/>
    <w:rPr>
      <w:rFonts w:ascii="Calibri" w:eastAsia="Calibri" w:hAnsi="Calibri" w:cs="Calibri"/>
      <w:b/>
      <w:bCs/>
      <w:color w:val="000000"/>
      <w:sz w:val="20"/>
      <w:szCs w:val="20"/>
    </w:rPr>
  </w:style>
  <w:style w:type="paragraph" w:styleId="Testofumetto">
    <w:name w:val="Balloon Text"/>
    <w:basedOn w:val="Normale"/>
    <w:link w:val="TestofumettoCarattere"/>
    <w:uiPriority w:val="99"/>
    <w:semiHidden/>
    <w:unhideWhenUsed/>
    <w:rsid w:val="00F445C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445C4"/>
    <w:rPr>
      <w:rFonts w:ascii="Segoe UI" w:eastAsia="Calibri" w:hAnsi="Segoe UI" w:cs="Segoe UI"/>
      <w:color w:val="000000"/>
      <w:sz w:val="18"/>
      <w:szCs w:val="18"/>
    </w:rPr>
  </w:style>
  <w:style w:type="paragraph" w:customStyle="1" w:styleId="paragraph">
    <w:name w:val="paragraph"/>
    <w:basedOn w:val="Normale"/>
    <w:rsid w:val="0086440E"/>
    <w:pPr>
      <w:spacing w:after="0" w:line="240" w:lineRule="auto"/>
    </w:pPr>
    <w:rPr>
      <w:rFonts w:ascii="Times New Roman" w:eastAsia="Times New Roman" w:hAnsi="Times New Roman" w:cs="Times New Roman"/>
      <w:color w:val="auto"/>
      <w:sz w:val="24"/>
      <w:szCs w:val="24"/>
    </w:rPr>
  </w:style>
  <w:style w:type="character" w:customStyle="1" w:styleId="normaltextrun1">
    <w:name w:val="normaltextrun1"/>
    <w:basedOn w:val="Carpredefinitoparagrafo"/>
    <w:rsid w:val="0086440E"/>
  </w:style>
  <w:style w:type="character" w:customStyle="1" w:styleId="eop">
    <w:name w:val="eop"/>
    <w:basedOn w:val="Carpredefinitoparagrafo"/>
    <w:rsid w:val="0086440E"/>
  </w:style>
  <w:style w:type="paragraph" w:styleId="Intestazione">
    <w:name w:val="header"/>
    <w:basedOn w:val="Normale"/>
    <w:link w:val="IntestazioneCarattere"/>
    <w:uiPriority w:val="99"/>
    <w:unhideWhenUsed/>
    <w:rsid w:val="0011019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019A"/>
    <w:rPr>
      <w:rFonts w:ascii="Calibri" w:eastAsia="Calibri" w:hAnsi="Calibri" w:cs="Calibri"/>
      <w:color w:val="000000"/>
    </w:rPr>
  </w:style>
  <w:style w:type="paragraph" w:styleId="Pidipagina">
    <w:name w:val="footer"/>
    <w:basedOn w:val="Normale"/>
    <w:link w:val="PidipaginaCarattere"/>
    <w:uiPriority w:val="99"/>
    <w:unhideWhenUsed/>
    <w:rsid w:val="0011019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1019A"/>
    <w:rPr>
      <w:rFonts w:ascii="Calibri" w:eastAsia="Calibri" w:hAnsi="Calibri" w:cs="Calibri"/>
      <w:color w:val="000000"/>
    </w:rPr>
  </w:style>
  <w:style w:type="table" w:styleId="Grigliatabella">
    <w:name w:val="Table Grid"/>
    <w:basedOn w:val="Tabellanorma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olo">
    <w:name w:val="Title"/>
    <w:basedOn w:val="Normale"/>
    <w:next w:val="Normale"/>
    <w:link w:val="TitoloCarattere"/>
    <w:qFormat/>
    <w:rsid w:val="005E7EAA"/>
    <w:pPr>
      <w:spacing w:after="0" w:line="240" w:lineRule="auto"/>
      <w:contextualSpacing/>
    </w:pPr>
    <w:rPr>
      <w:rFonts w:ascii="Cambria" w:eastAsia="Times New Roman" w:hAnsi="Cambria" w:cs="Times New Roman"/>
      <w:color w:val="auto"/>
      <w:spacing w:val="-10"/>
      <w:kern w:val="28"/>
      <w:sz w:val="56"/>
      <w:szCs w:val="56"/>
    </w:rPr>
  </w:style>
  <w:style w:type="character" w:customStyle="1" w:styleId="TitoloCarattere">
    <w:name w:val="Titolo Carattere"/>
    <w:basedOn w:val="Carpredefinitoparagrafo"/>
    <w:link w:val="Titolo"/>
    <w:rsid w:val="005E7EAA"/>
    <w:rPr>
      <w:rFonts w:ascii="Cambria" w:eastAsia="Times New Roman" w:hAnsi="Cambria" w:cs="Times New Roman"/>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625326">
      <w:bodyDiv w:val="1"/>
      <w:marLeft w:val="0"/>
      <w:marRight w:val="0"/>
      <w:marTop w:val="0"/>
      <w:marBottom w:val="0"/>
      <w:divBdr>
        <w:top w:val="none" w:sz="0" w:space="0" w:color="auto"/>
        <w:left w:val="none" w:sz="0" w:space="0" w:color="auto"/>
        <w:bottom w:val="none" w:sz="0" w:space="0" w:color="auto"/>
        <w:right w:val="none" w:sz="0" w:space="0" w:color="auto"/>
      </w:divBdr>
      <w:divsChild>
        <w:div w:id="2083020910">
          <w:marLeft w:val="0"/>
          <w:marRight w:val="0"/>
          <w:marTop w:val="0"/>
          <w:marBottom w:val="0"/>
          <w:divBdr>
            <w:top w:val="none" w:sz="0" w:space="0" w:color="auto"/>
            <w:left w:val="none" w:sz="0" w:space="0" w:color="auto"/>
            <w:bottom w:val="none" w:sz="0" w:space="0" w:color="auto"/>
            <w:right w:val="none" w:sz="0" w:space="0" w:color="auto"/>
          </w:divBdr>
        </w:div>
      </w:divsChild>
    </w:div>
    <w:div w:id="746002062">
      <w:bodyDiv w:val="1"/>
      <w:marLeft w:val="0"/>
      <w:marRight w:val="0"/>
      <w:marTop w:val="0"/>
      <w:marBottom w:val="0"/>
      <w:divBdr>
        <w:top w:val="none" w:sz="0" w:space="0" w:color="auto"/>
        <w:left w:val="none" w:sz="0" w:space="0" w:color="auto"/>
        <w:bottom w:val="none" w:sz="0" w:space="0" w:color="auto"/>
        <w:right w:val="none" w:sz="0" w:space="0" w:color="auto"/>
      </w:divBdr>
      <w:divsChild>
        <w:div w:id="822544065">
          <w:marLeft w:val="0"/>
          <w:marRight w:val="0"/>
          <w:marTop w:val="0"/>
          <w:marBottom w:val="0"/>
          <w:divBdr>
            <w:top w:val="none" w:sz="0" w:space="0" w:color="auto"/>
            <w:left w:val="none" w:sz="0" w:space="0" w:color="auto"/>
            <w:bottom w:val="none" w:sz="0" w:space="0" w:color="auto"/>
            <w:right w:val="none" w:sz="0" w:space="0" w:color="auto"/>
          </w:divBdr>
          <w:divsChild>
            <w:div w:id="1657104392">
              <w:marLeft w:val="0"/>
              <w:marRight w:val="0"/>
              <w:marTop w:val="0"/>
              <w:marBottom w:val="0"/>
              <w:divBdr>
                <w:top w:val="none" w:sz="0" w:space="0" w:color="auto"/>
                <w:left w:val="none" w:sz="0" w:space="0" w:color="auto"/>
                <w:bottom w:val="none" w:sz="0" w:space="0" w:color="auto"/>
                <w:right w:val="none" w:sz="0" w:space="0" w:color="auto"/>
              </w:divBdr>
              <w:divsChild>
                <w:div w:id="159852593">
                  <w:marLeft w:val="0"/>
                  <w:marRight w:val="0"/>
                  <w:marTop w:val="0"/>
                  <w:marBottom w:val="0"/>
                  <w:divBdr>
                    <w:top w:val="none" w:sz="0" w:space="0" w:color="auto"/>
                    <w:left w:val="none" w:sz="0" w:space="0" w:color="auto"/>
                    <w:bottom w:val="none" w:sz="0" w:space="0" w:color="auto"/>
                    <w:right w:val="none" w:sz="0" w:space="0" w:color="auto"/>
                  </w:divBdr>
                  <w:divsChild>
                    <w:div w:id="122966375">
                      <w:marLeft w:val="0"/>
                      <w:marRight w:val="0"/>
                      <w:marTop w:val="0"/>
                      <w:marBottom w:val="0"/>
                      <w:divBdr>
                        <w:top w:val="none" w:sz="0" w:space="0" w:color="auto"/>
                        <w:left w:val="none" w:sz="0" w:space="0" w:color="auto"/>
                        <w:bottom w:val="none" w:sz="0" w:space="0" w:color="auto"/>
                        <w:right w:val="none" w:sz="0" w:space="0" w:color="auto"/>
                      </w:divBdr>
                      <w:divsChild>
                        <w:div w:id="486287927">
                          <w:marLeft w:val="0"/>
                          <w:marRight w:val="0"/>
                          <w:marTop w:val="0"/>
                          <w:marBottom w:val="0"/>
                          <w:divBdr>
                            <w:top w:val="none" w:sz="0" w:space="0" w:color="auto"/>
                            <w:left w:val="none" w:sz="0" w:space="0" w:color="auto"/>
                            <w:bottom w:val="none" w:sz="0" w:space="0" w:color="auto"/>
                            <w:right w:val="none" w:sz="0" w:space="0" w:color="auto"/>
                          </w:divBdr>
                          <w:divsChild>
                            <w:div w:id="255792767">
                              <w:marLeft w:val="0"/>
                              <w:marRight w:val="0"/>
                              <w:marTop w:val="0"/>
                              <w:marBottom w:val="0"/>
                              <w:divBdr>
                                <w:top w:val="none" w:sz="0" w:space="0" w:color="auto"/>
                                <w:left w:val="none" w:sz="0" w:space="0" w:color="auto"/>
                                <w:bottom w:val="none" w:sz="0" w:space="0" w:color="auto"/>
                                <w:right w:val="none" w:sz="0" w:space="0" w:color="auto"/>
                              </w:divBdr>
                              <w:divsChild>
                                <w:div w:id="151146098">
                                  <w:marLeft w:val="0"/>
                                  <w:marRight w:val="0"/>
                                  <w:marTop w:val="0"/>
                                  <w:marBottom w:val="0"/>
                                  <w:divBdr>
                                    <w:top w:val="none" w:sz="0" w:space="0" w:color="auto"/>
                                    <w:left w:val="none" w:sz="0" w:space="0" w:color="auto"/>
                                    <w:bottom w:val="none" w:sz="0" w:space="0" w:color="auto"/>
                                    <w:right w:val="none" w:sz="0" w:space="0" w:color="auto"/>
                                  </w:divBdr>
                                  <w:divsChild>
                                    <w:div w:id="1605306082">
                                      <w:marLeft w:val="0"/>
                                      <w:marRight w:val="0"/>
                                      <w:marTop w:val="0"/>
                                      <w:marBottom w:val="0"/>
                                      <w:divBdr>
                                        <w:top w:val="none" w:sz="0" w:space="0" w:color="auto"/>
                                        <w:left w:val="none" w:sz="0" w:space="0" w:color="auto"/>
                                        <w:bottom w:val="none" w:sz="0" w:space="0" w:color="auto"/>
                                        <w:right w:val="none" w:sz="0" w:space="0" w:color="auto"/>
                                      </w:divBdr>
                                      <w:divsChild>
                                        <w:div w:id="468474265">
                                          <w:marLeft w:val="0"/>
                                          <w:marRight w:val="0"/>
                                          <w:marTop w:val="0"/>
                                          <w:marBottom w:val="0"/>
                                          <w:divBdr>
                                            <w:top w:val="none" w:sz="0" w:space="0" w:color="auto"/>
                                            <w:left w:val="none" w:sz="0" w:space="0" w:color="auto"/>
                                            <w:bottom w:val="none" w:sz="0" w:space="0" w:color="auto"/>
                                            <w:right w:val="none" w:sz="0" w:space="0" w:color="auto"/>
                                          </w:divBdr>
                                          <w:divsChild>
                                            <w:div w:id="277297473">
                                              <w:marLeft w:val="0"/>
                                              <w:marRight w:val="0"/>
                                              <w:marTop w:val="0"/>
                                              <w:marBottom w:val="0"/>
                                              <w:divBdr>
                                                <w:top w:val="none" w:sz="0" w:space="0" w:color="auto"/>
                                                <w:left w:val="none" w:sz="0" w:space="0" w:color="auto"/>
                                                <w:bottom w:val="none" w:sz="0" w:space="0" w:color="auto"/>
                                                <w:right w:val="none" w:sz="0" w:space="0" w:color="auto"/>
                                              </w:divBdr>
                                              <w:divsChild>
                                                <w:div w:id="1420254872">
                                                  <w:marLeft w:val="0"/>
                                                  <w:marRight w:val="0"/>
                                                  <w:marTop w:val="0"/>
                                                  <w:marBottom w:val="0"/>
                                                  <w:divBdr>
                                                    <w:top w:val="none" w:sz="0" w:space="0" w:color="auto"/>
                                                    <w:left w:val="none" w:sz="0" w:space="0" w:color="auto"/>
                                                    <w:bottom w:val="none" w:sz="0" w:space="0" w:color="auto"/>
                                                    <w:right w:val="none" w:sz="0" w:space="0" w:color="auto"/>
                                                  </w:divBdr>
                                                  <w:divsChild>
                                                    <w:div w:id="713122571">
                                                      <w:marLeft w:val="0"/>
                                                      <w:marRight w:val="0"/>
                                                      <w:marTop w:val="0"/>
                                                      <w:marBottom w:val="0"/>
                                                      <w:divBdr>
                                                        <w:top w:val="single" w:sz="6" w:space="0" w:color="auto"/>
                                                        <w:left w:val="none" w:sz="0" w:space="0" w:color="auto"/>
                                                        <w:bottom w:val="single" w:sz="6" w:space="0" w:color="auto"/>
                                                        <w:right w:val="none" w:sz="0" w:space="0" w:color="auto"/>
                                                      </w:divBdr>
                                                      <w:divsChild>
                                                        <w:div w:id="759985448">
                                                          <w:marLeft w:val="0"/>
                                                          <w:marRight w:val="0"/>
                                                          <w:marTop w:val="0"/>
                                                          <w:marBottom w:val="0"/>
                                                          <w:divBdr>
                                                            <w:top w:val="none" w:sz="0" w:space="0" w:color="auto"/>
                                                            <w:left w:val="none" w:sz="0" w:space="0" w:color="auto"/>
                                                            <w:bottom w:val="none" w:sz="0" w:space="0" w:color="auto"/>
                                                            <w:right w:val="none" w:sz="0" w:space="0" w:color="auto"/>
                                                          </w:divBdr>
                                                          <w:divsChild>
                                                            <w:div w:id="1415661404">
                                                              <w:marLeft w:val="0"/>
                                                              <w:marRight w:val="0"/>
                                                              <w:marTop w:val="0"/>
                                                              <w:marBottom w:val="0"/>
                                                              <w:divBdr>
                                                                <w:top w:val="none" w:sz="0" w:space="0" w:color="auto"/>
                                                                <w:left w:val="none" w:sz="0" w:space="0" w:color="auto"/>
                                                                <w:bottom w:val="none" w:sz="0" w:space="0" w:color="auto"/>
                                                                <w:right w:val="none" w:sz="0" w:space="0" w:color="auto"/>
                                                              </w:divBdr>
                                                              <w:divsChild>
                                                                <w:div w:id="397360341">
                                                                  <w:marLeft w:val="0"/>
                                                                  <w:marRight w:val="0"/>
                                                                  <w:marTop w:val="0"/>
                                                                  <w:marBottom w:val="0"/>
                                                                  <w:divBdr>
                                                                    <w:top w:val="none" w:sz="0" w:space="0" w:color="auto"/>
                                                                    <w:left w:val="none" w:sz="0" w:space="0" w:color="auto"/>
                                                                    <w:bottom w:val="none" w:sz="0" w:space="0" w:color="auto"/>
                                                                    <w:right w:val="none" w:sz="0" w:space="0" w:color="auto"/>
                                                                  </w:divBdr>
                                                                  <w:divsChild>
                                                                    <w:div w:id="1469593471">
                                                                      <w:marLeft w:val="0"/>
                                                                      <w:marRight w:val="0"/>
                                                                      <w:marTop w:val="0"/>
                                                                      <w:marBottom w:val="0"/>
                                                                      <w:divBdr>
                                                                        <w:top w:val="none" w:sz="0" w:space="0" w:color="auto"/>
                                                                        <w:left w:val="none" w:sz="0" w:space="0" w:color="auto"/>
                                                                        <w:bottom w:val="none" w:sz="0" w:space="0" w:color="auto"/>
                                                                        <w:right w:val="none" w:sz="0" w:space="0" w:color="auto"/>
                                                                      </w:divBdr>
                                                                      <w:divsChild>
                                                                        <w:div w:id="805202427">
                                                                          <w:marLeft w:val="-75"/>
                                                                          <w:marRight w:val="0"/>
                                                                          <w:marTop w:val="30"/>
                                                                          <w:marBottom w:val="30"/>
                                                                          <w:divBdr>
                                                                            <w:top w:val="none" w:sz="0" w:space="0" w:color="auto"/>
                                                                            <w:left w:val="none" w:sz="0" w:space="0" w:color="auto"/>
                                                                            <w:bottom w:val="none" w:sz="0" w:space="0" w:color="auto"/>
                                                                            <w:right w:val="none" w:sz="0" w:space="0" w:color="auto"/>
                                                                          </w:divBdr>
                                                                          <w:divsChild>
                                                                            <w:div w:id="1905263136">
                                                                              <w:marLeft w:val="0"/>
                                                                              <w:marRight w:val="0"/>
                                                                              <w:marTop w:val="0"/>
                                                                              <w:marBottom w:val="0"/>
                                                                              <w:divBdr>
                                                                                <w:top w:val="none" w:sz="0" w:space="0" w:color="auto"/>
                                                                                <w:left w:val="none" w:sz="0" w:space="0" w:color="auto"/>
                                                                                <w:bottom w:val="none" w:sz="0" w:space="0" w:color="auto"/>
                                                                                <w:right w:val="none" w:sz="0" w:space="0" w:color="auto"/>
                                                                              </w:divBdr>
                                                                              <w:divsChild>
                                                                                <w:div w:id="1759712947">
                                                                                  <w:marLeft w:val="0"/>
                                                                                  <w:marRight w:val="0"/>
                                                                                  <w:marTop w:val="0"/>
                                                                                  <w:marBottom w:val="0"/>
                                                                                  <w:divBdr>
                                                                                    <w:top w:val="none" w:sz="0" w:space="0" w:color="auto"/>
                                                                                    <w:left w:val="none" w:sz="0" w:space="0" w:color="auto"/>
                                                                                    <w:bottom w:val="none" w:sz="0" w:space="0" w:color="auto"/>
                                                                                    <w:right w:val="none" w:sz="0" w:space="0" w:color="auto"/>
                                                                                  </w:divBdr>
                                                                                  <w:divsChild>
                                                                                    <w:div w:id="1265647363">
                                                                                      <w:marLeft w:val="0"/>
                                                                                      <w:marRight w:val="0"/>
                                                                                      <w:marTop w:val="0"/>
                                                                                      <w:marBottom w:val="0"/>
                                                                                      <w:divBdr>
                                                                                        <w:top w:val="none" w:sz="0" w:space="0" w:color="auto"/>
                                                                                        <w:left w:val="none" w:sz="0" w:space="0" w:color="auto"/>
                                                                                        <w:bottom w:val="none" w:sz="0" w:space="0" w:color="auto"/>
                                                                                        <w:right w:val="none" w:sz="0" w:space="0" w:color="auto"/>
                                                                                      </w:divBdr>
                                                                                      <w:divsChild>
                                                                                        <w:div w:id="1314069031">
                                                                                          <w:marLeft w:val="0"/>
                                                                                          <w:marRight w:val="0"/>
                                                                                          <w:marTop w:val="0"/>
                                                                                          <w:marBottom w:val="0"/>
                                                                                          <w:divBdr>
                                                                                            <w:top w:val="none" w:sz="0" w:space="0" w:color="auto"/>
                                                                                            <w:left w:val="none" w:sz="0" w:space="0" w:color="auto"/>
                                                                                            <w:bottom w:val="none" w:sz="0" w:space="0" w:color="auto"/>
                                                                                            <w:right w:val="none" w:sz="0" w:space="0" w:color="auto"/>
                                                                                          </w:divBdr>
                                                                                          <w:divsChild>
                                                                                            <w:div w:id="1169325083">
                                                                                              <w:marLeft w:val="0"/>
                                                                                              <w:marRight w:val="0"/>
                                                                                              <w:marTop w:val="0"/>
                                                                                              <w:marBottom w:val="0"/>
                                                                                              <w:divBdr>
                                                                                                <w:top w:val="none" w:sz="0" w:space="0" w:color="auto"/>
                                                                                                <w:left w:val="none" w:sz="0" w:space="0" w:color="auto"/>
                                                                                                <w:bottom w:val="none" w:sz="0" w:space="0" w:color="auto"/>
                                                                                                <w:right w:val="none" w:sz="0" w:space="0" w:color="auto"/>
                                                                                              </w:divBdr>
                                                                                              <w:divsChild>
                                                                                                <w:div w:id="931815669">
                                                                                                  <w:marLeft w:val="0"/>
                                                                                                  <w:marRight w:val="0"/>
                                                                                                  <w:marTop w:val="30"/>
                                                                                                  <w:marBottom w:val="30"/>
                                                                                                  <w:divBdr>
                                                                                                    <w:top w:val="none" w:sz="0" w:space="0" w:color="auto"/>
                                                                                                    <w:left w:val="none" w:sz="0" w:space="0" w:color="auto"/>
                                                                                                    <w:bottom w:val="none" w:sz="0" w:space="0" w:color="auto"/>
                                                                                                    <w:right w:val="none" w:sz="0" w:space="0" w:color="auto"/>
                                                                                                  </w:divBdr>
                                                                                                  <w:divsChild>
                                                                                                    <w:div w:id="1788624129">
                                                                                                      <w:marLeft w:val="0"/>
                                                                                                      <w:marRight w:val="0"/>
                                                                                                      <w:marTop w:val="0"/>
                                                                                                      <w:marBottom w:val="0"/>
                                                                                                      <w:divBdr>
                                                                                                        <w:top w:val="none" w:sz="0" w:space="0" w:color="auto"/>
                                                                                                        <w:left w:val="none" w:sz="0" w:space="0" w:color="auto"/>
                                                                                                        <w:bottom w:val="none" w:sz="0" w:space="0" w:color="auto"/>
                                                                                                        <w:right w:val="none" w:sz="0" w:space="0" w:color="auto"/>
                                                                                                      </w:divBdr>
                                                                                                      <w:divsChild>
                                                                                                        <w:div w:id="494566908">
                                                                                                          <w:marLeft w:val="0"/>
                                                                                                          <w:marRight w:val="0"/>
                                                                                                          <w:marTop w:val="0"/>
                                                                                                          <w:marBottom w:val="0"/>
                                                                                                          <w:divBdr>
                                                                                                            <w:top w:val="none" w:sz="0" w:space="0" w:color="auto"/>
                                                                                                            <w:left w:val="none" w:sz="0" w:space="0" w:color="auto"/>
                                                                                                            <w:bottom w:val="none" w:sz="0" w:space="0" w:color="auto"/>
                                                                                                            <w:right w:val="none" w:sz="0" w:space="0" w:color="auto"/>
                                                                                                          </w:divBdr>
                                                                                                        </w:div>
                                                                                                      </w:divsChild>
                                                                                                    </w:div>
                                                                                                    <w:div w:id="298532047">
                                                                                                      <w:marLeft w:val="0"/>
                                                                                                      <w:marRight w:val="0"/>
                                                                                                      <w:marTop w:val="0"/>
                                                                                                      <w:marBottom w:val="0"/>
                                                                                                      <w:divBdr>
                                                                                                        <w:top w:val="none" w:sz="0" w:space="0" w:color="auto"/>
                                                                                                        <w:left w:val="none" w:sz="0" w:space="0" w:color="auto"/>
                                                                                                        <w:bottom w:val="none" w:sz="0" w:space="0" w:color="auto"/>
                                                                                                        <w:right w:val="none" w:sz="0" w:space="0" w:color="auto"/>
                                                                                                      </w:divBdr>
                                                                                                      <w:divsChild>
                                                                                                        <w:div w:id="1733847765">
                                                                                                          <w:marLeft w:val="0"/>
                                                                                                          <w:marRight w:val="0"/>
                                                                                                          <w:marTop w:val="0"/>
                                                                                                          <w:marBottom w:val="0"/>
                                                                                                          <w:divBdr>
                                                                                                            <w:top w:val="none" w:sz="0" w:space="0" w:color="auto"/>
                                                                                                            <w:left w:val="none" w:sz="0" w:space="0" w:color="auto"/>
                                                                                                            <w:bottom w:val="none" w:sz="0" w:space="0" w:color="auto"/>
                                                                                                            <w:right w:val="none" w:sz="0" w:space="0" w:color="auto"/>
                                                                                                          </w:divBdr>
                                                                                                        </w:div>
                                                                                                      </w:divsChild>
                                                                                                    </w:div>
                                                                                                    <w:div w:id="1267038344">
                                                                                                      <w:marLeft w:val="0"/>
                                                                                                      <w:marRight w:val="0"/>
                                                                                                      <w:marTop w:val="0"/>
                                                                                                      <w:marBottom w:val="0"/>
                                                                                                      <w:divBdr>
                                                                                                        <w:top w:val="none" w:sz="0" w:space="0" w:color="auto"/>
                                                                                                        <w:left w:val="none" w:sz="0" w:space="0" w:color="auto"/>
                                                                                                        <w:bottom w:val="none" w:sz="0" w:space="0" w:color="auto"/>
                                                                                                        <w:right w:val="none" w:sz="0" w:space="0" w:color="auto"/>
                                                                                                      </w:divBdr>
                                                                                                      <w:divsChild>
                                                                                                        <w:div w:id="18947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476062">
      <w:bodyDiv w:val="1"/>
      <w:marLeft w:val="0"/>
      <w:marRight w:val="0"/>
      <w:marTop w:val="0"/>
      <w:marBottom w:val="0"/>
      <w:divBdr>
        <w:top w:val="none" w:sz="0" w:space="0" w:color="auto"/>
        <w:left w:val="none" w:sz="0" w:space="0" w:color="auto"/>
        <w:bottom w:val="none" w:sz="0" w:space="0" w:color="auto"/>
        <w:right w:val="none" w:sz="0" w:space="0" w:color="auto"/>
      </w:divBdr>
      <w:divsChild>
        <w:div w:id="1971741737">
          <w:marLeft w:val="0"/>
          <w:marRight w:val="0"/>
          <w:marTop w:val="0"/>
          <w:marBottom w:val="0"/>
          <w:divBdr>
            <w:top w:val="none" w:sz="0" w:space="0" w:color="auto"/>
            <w:left w:val="none" w:sz="0" w:space="0" w:color="auto"/>
            <w:bottom w:val="none" w:sz="0" w:space="0" w:color="auto"/>
            <w:right w:val="none" w:sz="0" w:space="0" w:color="auto"/>
          </w:divBdr>
        </w:div>
      </w:divsChild>
    </w:div>
    <w:div w:id="843402170">
      <w:bodyDiv w:val="1"/>
      <w:marLeft w:val="0"/>
      <w:marRight w:val="0"/>
      <w:marTop w:val="0"/>
      <w:marBottom w:val="0"/>
      <w:divBdr>
        <w:top w:val="none" w:sz="0" w:space="0" w:color="auto"/>
        <w:left w:val="none" w:sz="0" w:space="0" w:color="auto"/>
        <w:bottom w:val="none" w:sz="0" w:space="0" w:color="auto"/>
        <w:right w:val="none" w:sz="0" w:space="0" w:color="auto"/>
      </w:divBdr>
      <w:divsChild>
        <w:div w:id="918900970">
          <w:marLeft w:val="0"/>
          <w:marRight w:val="0"/>
          <w:marTop w:val="0"/>
          <w:marBottom w:val="0"/>
          <w:divBdr>
            <w:top w:val="none" w:sz="0" w:space="0" w:color="auto"/>
            <w:left w:val="none" w:sz="0" w:space="0" w:color="auto"/>
            <w:bottom w:val="none" w:sz="0" w:space="0" w:color="auto"/>
            <w:right w:val="none" w:sz="0" w:space="0" w:color="auto"/>
          </w:divBdr>
          <w:divsChild>
            <w:div w:id="61374234">
              <w:marLeft w:val="0"/>
              <w:marRight w:val="0"/>
              <w:marTop w:val="0"/>
              <w:marBottom w:val="0"/>
              <w:divBdr>
                <w:top w:val="none" w:sz="0" w:space="0" w:color="auto"/>
                <w:left w:val="none" w:sz="0" w:space="0" w:color="auto"/>
                <w:bottom w:val="none" w:sz="0" w:space="0" w:color="auto"/>
                <w:right w:val="none" w:sz="0" w:space="0" w:color="auto"/>
              </w:divBdr>
              <w:divsChild>
                <w:div w:id="1982071578">
                  <w:marLeft w:val="0"/>
                  <w:marRight w:val="0"/>
                  <w:marTop w:val="0"/>
                  <w:marBottom w:val="0"/>
                  <w:divBdr>
                    <w:top w:val="none" w:sz="0" w:space="0" w:color="auto"/>
                    <w:left w:val="none" w:sz="0" w:space="0" w:color="auto"/>
                    <w:bottom w:val="none" w:sz="0" w:space="0" w:color="auto"/>
                    <w:right w:val="none" w:sz="0" w:space="0" w:color="auto"/>
                  </w:divBdr>
                  <w:divsChild>
                    <w:div w:id="1367827142">
                      <w:marLeft w:val="0"/>
                      <w:marRight w:val="0"/>
                      <w:marTop w:val="0"/>
                      <w:marBottom w:val="0"/>
                      <w:divBdr>
                        <w:top w:val="none" w:sz="0" w:space="0" w:color="auto"/>
                        <w:left w:val="none" w:sz="0" w:space="0" w:color="auto"/>
                        <w:bottom w:val="none" w:sz="0" w:space="0" w:color="auto"/>
                        <w:right w:val="none" w:sz="0" w:space="0" w:color="auto"/>
                      </w:divBdr>
                      <w:divsChild>
                        <w:div w:id="1813713353">
                          <w:marLeft w:val="0"/>
                          <w:marRight w:val="0"/>
                          <w:marTop w:val="0"/>
                          <w:marBottom w:val="0"/>
                          <w:divBdr>
                            <w:top w:val="none" w:sz="0" w:space="0" w:color="auto"/>
                            <w:left w:val="none" w:sz="0" w:space="0" w:color="auto"/>
                            <w:bottom w:val="none" w:sz="0" w:space="0" w:color="auto"/>
                            <w:right w:val="none" w:sz="0" w:space="0" w:color="auto"/>
                          </w:divBdr>
                          <w:divsChild>
                            <w:div w:id="1453012138">
                              <w:marLeft w:val="0"/>
                              <w:marRight w:val="0"/>
                              <w:marTop w:val="0"/>
                              <w:marBottom w:val="0"/>
                              <w:divBdr>
                                <w:top w:val="none" w:sz="0" w:space="0" w:color="auto"/>
                                <w:left w:val="none" w:sz="0" w:space="0" w:color="auto"/>
                                <w:bottom w:val="none" w:sz="0" w:space="0" w:color="auto"/>
                                <w:right w:val="none" w:sz="0" w:space="0" w:color="auto"/>
                              </w:divBdr>
                              <w:divsChild>
                                <w:div w:id="765997585">
                                  <w:marLeft w:val="0"/>
                                  <w:marRight w:val="0"/>
                                  <w:marTop w:val="0"/>
                                  <w:marBottom w:val="0"/>
                                  <w:divBdr>
                                    <w:top w:val="none" w:sz="0" w:space="0" w:color="auto"/>
                                    <w:left w:val="none" w:sz="0" w:space="0" w:color="auto"/>
                                    <w:bottom w:val="none" w:sz="0" w:space="0" w:color="auto"/>
                                    <w:right w:val="none" w:sz="0" w:space="0" w:color="auto"/>
                                  </w:divBdr>
                                  <w:divsChild>
                                    <w:div w:id="1179197083">
                                      <w:marLeft w:val="0"/>
                                      <w:marRight w:val="0"/>
                                      <w:marTop w:val="0"/>
                                      <w:marBottom w:val="0"/>
                                      <w:divBdr>
                                        <w:top w:val="none" w:sz="0" w:space="0" w:color="auto"/>
                                        <w:left w:val="none" w:sz="0" w:space="0" w:color="auto"/>
                                        <w:bottom w:val="none" w:sz="0" w:space="0" w:color="auto"/>
                                        <w:right w:val="none" w:sz="0" w:space="0" w:color="auto"/>
                                      </w:divBdr>
                                      <w:divsChild>
                                        <w:div w:id="1303732406">
                                          <w:marLeft w:val="0"/>
                                          <w:marRight w:val="0"/>
                                          <w:marTop w:val="0"/>
                                          <w:marBottom w:val="0"/>
                                          <w:divBdr>
                                            <w:top w:val="none" w:sz="0" w:space="0" w:color="auto"/>
                                            <w:left w:val="none" w:sz="0" w:space="0" w:color="auto"/>
                                            <w:bottom w:val="none" w:sz="0" w:space="0" w:color="auto"/>
                                            <w:right w:val="none" w:sz="0" w:space="0" w:color="auto"/>
                                          </w:divBdr>
                                          <w:divsChild>
                                            <w:div w:id="1855335686">
                                              <w:marLeft w:val="0"/>
                                              <w:marRight w:val="0"/>
                                              <w:marTop w:val="0"/>
                                              <w:marBottom w:val="0"/>
                                              <w:divBdr>
                                                <w:top w:val="none" w:sz="0" w:space="0" w:color="auto"/>
                                                <w:left w:val="none" w:sz="0" w:space="0" w:color="auto"/>
                                                <w:bottom w:val="none" w:sz="0" w:space="0" w:color="auto"/>
                                                <w:right w:val="none" w:sz="0" w:space="0" w:color="auto"/>
                                              </w:divBdr>
                                              <w:divsChild>
                                                <w:div w:id="1111164077">
                                                  <w:marLeft w:val="0"/>
                                                  <w:marRight w:val="0"/>
                                                  <w:marTop w:val="0"/>
                                                  <w:marBottom w:val="0"/>
                                                  <w:divBdr>
                                                    <w:top w:val="none" w:sz="0" w:space="0" w:color="auto"/>
                                                    <w:left w:val="none" w:sz="0" w:space="0" w:color="auto"/>
                                                    <w:bottom w:val="none" w:sz="0" w:space="0" w:color="auto"/>
                                                    <w:right w:val="none" w:sz="0" w:space="0" w:color="auto"/>
                                                  </w:divBdr>
                                                  <w:divsChild>
                                                    <w:div w:id="235555403">
                                                      <w:marLeft w:val="0"/>
                                                      <w:marRight w:val="0"/>
                                                      <w:marTop w:val="0"/>
                                                      <w:marBottom w:val="0"/>
                                                      <w:divBdr>
                                                        <w:top w:val="single" w:sz="6" w:space="0" w:color="auto"/>
                                                        <w:left w:val="none" w:sz="0" w:space="0" w:color="auto"/>
                                                        <w:bottom w:val="single" w:sz="6" w:space="0" w:color="auto"/>
                                                        <w:right w:val="none" w:sz="0" w:space="0" w:color="auto"/>
                                                      </w:divBdr>
                                                      <w:divsChild>
                                                        <w:div w:id="509298643">
                                                          <w:marLeft w:val="0"/>
                                                          <w:marRight w:val="0"/>
                                                          <w:marTop w:val="0"/>
                                                          <w:marBottom w:val="0"/>
                                                          <w:divBdr>
                                                            <w:top w:val="none" w:sz="0" w:space="0" w:color="auto"/>
                                                            <w:left w:val="none" w:sz="0" w:space="0" w:color="auto"/>
                                                            <w:bottom w:val="none" w:sz="0" w:space="0" w:color="auto"/>
                                                            <w:right w:val="none" w:sz="0" w:space="0" w:color="auto"/>
                                                          </w:divBdr>
                                                          <w:divsChild>
                                                            <w:div w:id="1147941742">
                                                              <w:marLeft w:val="0"/>
                                                              <w:marRight w:val="0"/>
                                                              <w:marTop w:val="0"/>
                                                              <w:marBottom w:val="0"/>
                                                              <w:divBdr>
                                                                <w:top w:val="none" w:sz="0" w:space="0" w:color="auto"/>
                                                                <w:left w:val="none" w:sz="0" w:space="0" w:color="auto"/>
                                                                <w:bottom w:val="none" w:sz="0" w:space="0" w:color="auto"/>
                                                                <w:right w:val="none" w:sz="0" w:space="0" w:color="auto"/>
                                                              </w:divBdr>
                                                              <w:divsChild>
                                                                <w:div w:id="1447263756">
                                                                  <w:marLeft w:val="0"/>
                                                                  <w:marRight w:val="0"/>
                                                                  <w:marTop w:val="0"/>
                                                                  <w:marBottom w:val="0"/>
                                                                  <w:divBdr>
                                                                    <w:top w:val="none" w:sz="0" w:space="0" w:color="auto"/>
                                                                    <w:left w:val="none" w:sz="0" w:space="0" w:color="auto"/>
                                                                    <w:bottom w:val="none" w:sz="0" w:space="0" w:color="auto"/>
                                                                    <w:right w:val="none" w:sz="0" w:space="0" w:color="auto"/>
                                                                  </w:divBdr>
                                                                  <w:divsChild>
                                                                    <w:div w:id="1118336144">
                                                                      <w:marLeft w:val="0"/>
                                                                      <w:marRight w:val="0"/>
                                                                      <w:marTop w:val="0"/>
                                                                      <w:marBottom w:val="0"/>
                                                                      <w:divBdr>
                                                                        <w:top w:val="none" w:sz="0" w:space="0" w:color="auto"/>
                                                                        <w:left w:val="none" w:sz="0" w:space="0" w:color="auto"/>
                                                                        <w:bottom w:val="none" w:sz="0" w:space="0" w:color="auto"/>
                                                                        <w:right w:val="none" w:sz="0" w:space="0" w:color="auto"/>
                                                                      </w:divBdr>
                                                                      <w:divsChild>
                                                                        <w:div w:id="505903624">
                                                                          <w:marLeft w:val="-75"/>
                                                                          <w:marRight w:val="0"/>
                                                                          <w:marTop w:val="30"/>
                                                                          <w:marBottom w:val="30"/>
                                                                          <w:divBdr>
                                                                            <w:top w:val="none" w:sz="0" w:space="0" w:color="auto"/>
                                                                            <w:left w:val="none" w:sz="0" w:space="0" w:color="auto"/>
                                                                            <w:bottom w:val="none" w:sz="0" w:space="0" w:color="auto"/>
                                                                            <w:right w:val="none" w:sz="0" w:space="0" w:color="auto"/>
                                                                          </w:divBdr>
                                                                          <w:divsChild>
                                                                            <w:div w:id="334379036">
                                                                              <w:marLeft w:val="0"/>
                                                                              <w:marRight w:val="0"/>
                                                                              <w:marTop w:val="0"/>
                                                                              <w:marBottom w:val="0"/>
                                                                              <w:divBdr>
                                                                                <w:top w:val="none" w:sz="0" w:space="0" w:color="auto"/>
                                                                                <w:left w:val="none" w:sz="0" w:space="0" w:color="auto"/>
                                                                                <w:bottom w:val="none" w:sz="0" w:space="0" w:color="auto"/>
                                                                                <w:right w:val="none" w:sz="0" w:space="0" w:color="auto"/>
                                                                              </w:divBdr>
                                                                              <w:divsChild>
                                                                                <w:div w:id="923222461">
                                                                                  <w:marLeft w:val="0"/>
                                                                                  <w:marRight w:val="0"/>
                                                                                  <w:marTop w:val="0"/>
                                                                                  <w:marBottom w:val="0"/>
                                                                                  <w:divBdr>
                                                                                    <w:top w:val="none" w:sz="0" w:space="0" w:color="auto"/>
                                                                                    <w:left w:val="none" w:sz="0" w:space="0" w:color="auto"/>
                                                                                    <w:bottom w:val="none" w:sz="0" w:space="0" w:color="auto"/>
                                                                                    <w:right w:val="none" w:sz="0" w:space="0" w:color="auto"/>
                                                                                  </w:divBdr>
                                                                                  <w:divsChild>
                                                                                    <w:div w:id="1456603951">
                                                                                      <w:marLeft w:val="0"/>
                                                                                      <w:marRight w:val="0"/>
                                                                                      <w:marTop w:val="0"/>
                                                                                      <w:marBottom w:val="0"/>
                                                                                      <w:divBdr>
                                                                                        <w:top w:val="none" w:sz="0" w:space="0" w:color="auto"/>
                                                                                        <w:left w:val="none" w:sz="0" w:space="0" w:color="auto"/>
                                                                                        <w:bottom w:val="none" w:sz="0" w:space="0" w:color="auto"/>
                                                                                        <w:right w:val="none" w:sz="0" w:space="0" w:color="auto"/>
                                                                                      </w:divBdr>
                                                                                      <w:divsChild>
                                                                                        <w:div w:id="2021277646">
                                                                                          <w:marLeft w:val="0"/>
                                                                                          <w:marRight w:val="0"/>
                                                                                          <w:marTop w:val="0"/>
                                                                                          <w:marBottom w:val="0"/>
                                                                                          <w:divBdr>
                                                                                            <w:top w:val="none" w:sz="0" w:space="0" w:color="auto"/>
                                                                                            <w:left w:val="none" w:sz="0" w:space="0" w:color="auto"/>
                                                                                            <w:bottom w:val="none" w:sz="0" w:space="0" w:color="auto"/>
                                                                                            <w:right w:val="none" w:sz="0" w:space="0" w:color="auto"/>
                                                                                          </w:divBdr>
                                                                                          <w:divsChild>
                                                                                            <w:div w:id="367486679">
                                                                                              <w:marLeft w:val="0"/>
                                                                                              <w:marRight w:val="0"/>
                                                                                              <w:marTop w:val="0"/>
                                                                                              <w:marBottom w:val="0"/>
                                                                                              <w:divBdr>
                                                                                                <w:top w:val="none" w:sz="0" w:space="0" w:color="auto"/>
                                                                                                <w:left w:val="none" w:sz="0" w:space="0" w:color="auto"/>
                                                                                                <w:bottom w:val="none" w:sz="0" w:space="0" w:color="auto"/>
                                                                                                <w:right w:val="none" w:sz="0" w:space="0" w:color="auto"/>
                                                                                              </w:divBdr>
                                                                                              <w:divsChild>
                                                                                                <w:div w:id="1299385452">
                                                                                                  <w:marLeft w:val="0"/>
                                                                                                  <w:marRight w:val="0"/>
                                                                                                  <w:marTop w:val="30"/>
                                                                                                  <w:marBottom w:val="30"/>
                                                                                                  <w:divBdr>
                                                                                                    <w:top w:val="none" w:sz="0" w:space="0" w:color="auto"/>
                                                                                                    <w:left w:val="none" w:sz="0" w:space="0" w:color="auto"/>
                                                                                                    <w:bottom w:val="none" w:sz="0" w:space="0" w:color="auto"/>
                                                                                                    <w:right w:val="none" w:sz="0" w:space="0" w:color="auto"/>
                                                                                                  </w:divBdr>
                                                                                                  <w:divsChild>
                                                                                                    <w:div w:id="736590506">
                                                                                                      <w:marLeft w:val="0"/>
                                                                                                      <w:marRight w:val="0"/>
                                                                                                      <w:marTop w:val="0"/>
                                                                                                      <w:marBottom w:val="0"/>
                                                                                                      <w:divBdr>
                                                                                                        <w:top w:val="none" w:sz="0" w:space="0" w:color="auto"/>
                                                                                                        <w:left w:val="none" w:sz="0" w:space="0" w:color="auto"/>
                                                                                                        <w:bottom w:val="none" w:sz="0" w:space="0" w:color="auto"/>
                                                                                                        <w:right w:val="none" w:sz="0" w:space="0" w:color="auto"/>
                                                                                                      </w:divBdr>
                                                                                                      <w:divsChild>
                                                                                                        <w:div w:id="585113476">
                                                                                                          <w:marLeft w:val="0"/>
                                                                                                          <w:marRight w:val="0"/>
                                                                                                          <w:marTop w:val="0"/>
                                                                                                          <w:marBottom w:val="0"/>
                                                                                                          <w:divBdr>
                                                                                                            <w:top w:val="none" w:sz="0" w:space="0" w:color="auto"/>
                                                                                                            <w:left w:val="none" w:sz="0" w:space="0" w:color="auto"/>
                                                                                                            <w:bottom w:val="none" w:sz="0" w:space="0" w:color="auto"/>
                                                                                                            <w:right w:val="none" w:sz="0" w:space="0" w:color="auto"/>
                                                                                                          </w:divBdr>
                                                                                                        </w:div>
                                                                                                      </w:divsChild>
                                                                                                    </w:div>
                                                                                                    <w:div w:id="959991782">
                                                                                                      <w:marLeft w:val="0"/>
                                                                                                      <w:marRight w:val="0"/>
                                                                                                      <w:marTop w:val="0"/>
                                                                                                      <w:marBottom w:val="0"/>
                                                                                                      <w:divBdr>
                                                                                                        <w:top w:val="none" w:sz="0" w:space="0" w:color="auto"/>
                                                                                                        <w:left w:val="none" w:sz="0" w:space="0" w:color="auto"/>
                                                                                                        <w:bottom w:val="none" w:sz="0" w:space="0" w:color="auto"/>
                                                                                                        <w:right w:val="none" w:sz="0" w:space="0" w:color="auto"/>
                                                                                                      </w:divBdr>
                                                                                                      <w:divsChild>
                                                                                                        <w:div w:id="2078016797">
                                                                                                          <w:marLeft w:val="0"/>
                                                                                                          <w:marRight w:val="0"/>
                                                                                                          <w:marTop w:val="0"/>
                                                                                                          <w:marBottom w:val="0"/>
                                                                                                          <w:divBdr>
                                                                                                            <w:top w:val="none" w:sz="0" w:space="0" w:color="auto"/>
                                                                                                            <w:left w:val="none" w:sz="0" w:space="0" w:color="auto"/>
                                                                                                            <w:bottom w:val="none" w:sz="0" w:space="0" w:color="auto"/>
                                                                                                            <w:right w:val="none" w:sz="0" w:space="0" w:color="auto"/>
                                                                                                          </w:divBdr>
                                                                                                        </w:div>
                                                                                                      </w:divsChild>
                                                                                                    </w:div>
                                                                                                    <w:div w:id="734935817">
                                                                                                      <w:marLeft w:val="0"/>
                                                                                                      <w:marRight w:val="0"/>
                                                                                                      <w:marTop w:val="0"/>
                                                                                                      <w:marBottom w:val="0"/>
                                                                                                      <w:divBdr>
                                                                                                        <w:top w:val="none" w:sz="0" w:space="0" w:color="auto"/>
                                                                                                        <w:left w:val="none" w:sz="0" w:space="0" w:color="auto"/>
                                                                                                        <w:bottom w:val="none" w:sz="0" w:space="0" w:color="auto"/>
                                                                                                        <w:right w:val="none" w:sz="0" w:space="0" w:color="auto"/>
                                                                                                      </w:divBdr>
                                                                                                      <w:divsChild>
                                                                                                        <w:div w:id="1503545297">
                                                                                                          <w:marLeft w:val="0"/>
                                                                                                          <w:marRight w:val="0"/>
                                                                                                          <w:marTop w:val="0"/>
                                                                                                          <w:marBottom w:val="0"/>
                                                                                                          <w:divBdr>
                                                                                                            <w:top w:val="none" w:sz="0" w:space="0" w:color="auto"/>
                                                                                                            <w:left w:val="none" w:sz="0" w:space="0" w:color="auto"/>
                                                                                                            <w:bottom w:val="none" w:sz="0" w:space="0" w:color="auto"/>
                                                                                                            <w:right w:val="none" w:sz="0" w:space="0" w:color="auto"/>
                                                                                                          </w:divBdr>
                                                                                                        </w:div>
                                                                                                      </w:divsChild>
                                                                                                    </w:div>
                                                                                                    <w:div w:id="1341280326">
                                                                                                      <w:marLeft w:val="0"/>
                                                                                                      <w:marRight w:val="0"/>
                                                                                                      <w:marTop w:val="0"/>
                                                                                                      <w:marBottom w:val="0"/>
                                                                                                      <w:divBdr>
                                                                                                        <w:top w:val="none" w:sz="0" w:space="0" w:color="auto"/>
                                                                                                        <w:left w:val="none" w:sz="0" w:space="0" w:color="auto"/>
                                                                                                        <w:bottom w:val="none" w:sz="0" w:space="0" w:color="auto"/>
                                                                                                        <w:right w:val="none" w:sz="0" w:space="0" w:color="auto"/>
                                                                                                      </w:divBdr>
                                                                                                      <w:divsChild>
                                                                                                        <w:div w:id="184512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396832">
      <w:bodyDiv w:val="1"/>
      <w:marLeft w:val="0"/>
      <w:marRight w:val="0"/>
      <w:marTop w:val="0"/>
      <w:marBottom w:val="0"/>
      <w:divBdr>
        <w:top w:val="none" w:sz="0" w:space="0" w:color="auto"/>
        <w:left w:val="none" w:sz="0" w:space="0" w:color="auto"/>
        <w:bottom w:val="none" w:sz="0" w:space="0" w:color="auto"/>
        <w:right w:val="none" w:sz="0" w:space="0" w:color="auto"/>
      </w:divBdr>
      <w:divsChild>
        <w:div w:id="406616695">
          <w:marLeft w:val="0"/>
          <w:marRight w:val="0"/>
          <w:marTop w:val="0"/>
          <w:marBottom w:val="0"/>
          <w:divBdr>
            <w:top w:val="none" w:sz="0" w:space="0" w:color="auto"/>
            <w:left w:val="none" w:sz="0" w:space="0" w:color="auto"/>
            <w:bottom w:val="none" w:sz="0" w:space="0" w:color="auto"/>
            <w:right w:val="none" w:sz="0" w:space="0" w:color="auto"/>
          </w:divBdr>
        </w:div>
      </w:divsChild>
    </w:div>
    <w:div w:id="1180118256">
      <w:bodyDiv w:val="1"/>
      <w:marLeft w:val="0"/>
      <w:marRight w:val="0"/>
      <w:marTop w:val="0"/>
      <w:marBottom w:val="0"/>
      <w:divBdr>
        <w:top w:val="none" w:sz="0" w:space="0" w:color="auto"/>
        <w:left w:val="none" w:sz="0" w:space="0" w:color="auto"/>
        <w:bottom w:val="none" w:sz="0" w:space="0" w:color="auto"/>
        <w:right w:val="none" w:sz="0" w:space="0" w:color="auto"/>
      </w:divBdr>
      <w:divsChild>
        <w:div w:id="1555508532">
          <w:marLeft w:val="0"/>
          <w:marRight w:val="0"/>
          <w:marTop w:val="0"/>
          <w:marBottom w:val="0"/>
          <w:divBdr>
            <w:top w:val="none" w:sz="0" w:space="0" w:color="auto"/>
            <w:left w:val="none" w:sz="0" w:space="0" w:color="auto"/>
            <w:bottom w:val="none" w:sz="0" w:space="0" w:color="auto"/>
            <w:right w:val="none" w:sz="0" w:space="0" w:color="auto"/>
          </w:divBdr>
        </w:div>
      </w:divsChild>
    </w:div>
    <w:div w:id="1211574826">
      <w:bodyDiv w:val="1"/>
      <w:marLeft w:val="0"/>
      <w:marRight w:val="0"/>
      <w:marTop w:val="0"/>
      <w:marBottom w:val="0"/>
      <w:divBdr>
        <w:top w:val="none" w:sz="0" w:space="0" w:color="auto"/>
        <w:left w:val="none" w:sz="0" w:space="0" w:color="auto"/>
        <w:bottom w:val="none" w:sz="0" w:space="0" w:color="auto"/>
        <w:right w:val="none" w:sz="0" w:space="0" w:color="auto"/>
      </w:divBdr>
      <w:divsChild>
        <w:div w:id="874006034">
          <w:marLeft w:val="0"/>
          <w:marRight w:val="0"/>
          <w:marTop w:val="0"/>
          <w:marBottom w:val="0"/>
          <w:divBdr>
            <w:top w:val="none" w:sz="0" w:space="0" w:color="auto"/>
            <w:left w:val="none" w:sz="0" w:space="0" w:color="auto"/>
            <w:bottom w:val="none" w:sz="0" w:space="0" w:color="auto"/>
            <w:right w:val="none" w:sz="0" w:space="0" w:color="auto"/>
          </w:divBdr>
        </w:div>
      </w:divsChild>
    </w:div>
    <w:div w:id="1658724064">
      <w:bodyDiv w:val="1"/>
      <w:marLeft w:val="0"/>
      <w:marRight w:val="0"/>
      <w:marTop w:val="0"/>
      <w:marBottom w:val="0"/>
      <w:divBdr>
        <w:top w:val="none" w:sz="0" w:space="0" w:color="auto"/>
        <w:left w:val="none" w:sz="0" w:space="0" w:color="auto"/>
        <w:bottom w:val="none" w:sz="0" w:space="0" w:color="auto"/>
        <w:right w:val="none" w:sz="0" w:space="0" w:color="auto"/>
      </w:divBdr>
      <w:divsChild>
        <w:div w:id="361637586">
          <w:marLeft w:val="0"/>
          <w:marRight w:val="0"/>
          <w:marTop w:val="0"/>
          <w:marBottom w:val="0"/>
          <w:divBdr>
            <w:top w:val="none" w:sz="0" w:space="0" w:color="auto"/>
            <w:left w:val="none" w:sz="0" w:space="0" w:color="auto"/>
            <w:bottom w:val="none" w:sz="0" w:space="0" w:color="auto"/>
            <w:right w:val="none" w:sz="0" w:space="0" w:color="auto"/>
          </w:divBdr>
          <w:divsChild>
            <w:div w:id="1649476415">
              <w:marLeft w:val="0"/>
              <w:marRight w:val="0"/>
              <w:marTop w:val="0"/>
              <w:marBottom w:val="0"/>
              <w:divBdr>
                <w:top w:val="none" w:sz="0" w:space="0" w:color="auto"/>
                <w:left w:val="none" w:sz="0" w:space="0" w:color="auto"/>
                <w:bottom w:val="none" w:sz="0" w:space="0" w:color="auto"/>
                <w:right w:val="none" w:sz="0" w:space="0" w:color="auto"/>
              </w:divBdr>
              <w:divsChild>
                <w:div w:id="832650457">
                  <w:marLeft w:val="0"/>
                  <w:marRight w:val="0"/>
                  <w:marTop w:val="0"/>
                  <w:marBottom w:val="0"/>
                  <w:divBdr>
                    <w:top w:val="none" w:sz="0" w:space="0" w:color="auto"/>
                    <w:left w:val="none" w:sz="0" w:space="0" w:color="auto"/>
                    <w:bottom w:val="none" w:sz="0" w:space="0" w:color="auto"/>
                    <w:right w:val="none" w:sz="0" w:space="0" w:color="auto"/>
                  </w:divBdr>
                  <w:divsChild>
                    <w:div w:id="961422566">
                      <w:marLeft w:val="0"/>
                      <w:marRight w:val="0"/>
                      <w:marTop w:val="0"/>
                      <w:marBottom w:val="0"/>
                      <w:divBdr>
                        <w:top w:val="none" w:sz="0" w:space="0" w:color="auto"/>
                        <w:left w:val="none" w:sz="0" w:space="0" w:color="auto"/>
                        <w:bottom w:val="none" w:sz="0" w:space="0" w:color="auto"/>
                        <w:right w:val="none" w:sz="0" w:space="0" w:color="auto"/>
                      </w:divBdr>
                      <w:divsChild>
                        <w:div w:id="436608450">
                          <w:marLeft w:val="0"/>
                          <w:marRight w:val="0"/>
                          <w:marTop w:val="0"/>
                          <w:marBottom w:val="0"/>
                          <w:divBdr>
                            <w:top w:val="none" w:sz="0" w:space="0" w:color="auto"/>
                            <w:left w:val="none" w:sz="0" w:space="0" w:color="auto"/>
                            <w:bottom w:val="none" w:sz="0" w:space="0" w:color="auto"/>
                            <w:right w:val="none" w:sz="0" w:space="0" w:color="auto"/>
                          </w:divBdr>
                          <w:divsChild>
                            <w:div w:id="977954644">
                              <w:marLeft w:val="0"/>
                              <w:marRight w:val="0"/>
                              <w:marTop w:val="0"/>
                              <w:marBottom w:val="0"/>
                              <w:divBdr>
                                <w:top w:val="none" w:sz="0" w:space="0" w:color="auto"/>
                                <w:left w:val="none" w:sz="0" w:space="0" w:color="auto"/>
                                <w:bottom w:val="none" w:sz="0" w:space="0" w:color="auto"/>
                                <w:right w:val="none" w:sz="0" w:space="0" w:color="auto"/>
                              </w:divBdr>
                              <w:divsChild>
                                <w:div w:id="1421172817">
                                  <w:marLeft w:val="0"/>
                                  <w:marRight w:val="0"/>
                                  <w:marTop w:val="0"/>
                                  <w:marBottom w:val="0"/>
                                  <w:divBdr>
                                    <w:top w:val="none" w:sz="0" w:space="0" w:color="auto"/>
                                    <w:left w:val="none" w:sz="0" w:space="0" w:color="auto"/>
                                    <w:bottom w:val="none" w:sz="0" w:space="0" w:color="auto"/>
                                    <w:right w:val="none" w:sz="0" w:space="0" w:color="auto"/>
                                  </w:divBdr>
                                  <w:divsChild>
                                    <w:div w:id="1290360029">
                                      <w:marLeft w:val="0"/>
                                      <w:marRight w:val="0"/>
                                      <w:marTop w:val="0"/>
                                      <w:marBottom w:val="0"/>
                                      <w:divBdr>
                                        <w:top w:val="none" w:sz="0" w:space="0" w:color="auto"/>
                                        <w:left w:val="none" w:sz="0" w:space="0" w:color="auto"/>
                                        <w:bottom w:val="none" w:sz="0" w:space="0" w:color="auto"/>
                                        <w:right w:val="none" w:sz="0" w:space="0" w:color="auto"/>
                                      </w:divBdr>
                                      <w:divsChild>
                                        <w:div w:id="145245241">
                                          <w:marLeft w:val="0"/>
                                          <w:marRight w:val="0"/>
                                          <w:marTop w:val="0"/>
                                          <w:marBottom w:val="0"/>
                                          <w:divBdr>
                                            <w:top w:val="none" w:sz="0" w:space="0" w:color="auto"/>
                                            <w:left w:val="none" w:sz="0" w:space="0" w:color="auto"/>
                                            <w:bottom w:val="none" w:sz="0" w:space="0" w:color="auto"/>
                                            <w:right w:val="none" w:sz="0" w:space="0" w:color="auto"/>
                                          </w:divBdr>
                                          <w:divsChild>
                                            <w:div w:id="634719263">
                                              <w:marLeft w:val="0"/>
                                              <w:marRight w:val="0"/>
                                              <w:marTop w:val="0"/>
                                              <w:marBottom w:val="0"/>
                                              <w:divBdr>
                                                <w:top w:val="none" w:sz="0" w:space="0" w:color="auto"/>
                                                <w:left w:val="none" w:sz="0" w:space="0" w:color="auto"/>
                                                <w:bottom w:val="none" w:sz="0" w:space="0" w:color="auto"/>
                                                <w:right w:val="none" w:sz="0" w:space="0" w:color="auto"/>
                                              </w:divBdr>
                                              <w:divsChild>
                                                <w:div w:id="439305375">
                                                  <w:marLeft w:val="0"/>
                                                  <w:marRight w:val="0"/>
                                                  <w:marTop w:val="0"/>
                                                  <w:marBottom w:val="0"/>
                                                  <w:divBdr>
                                                    <w:top w:val="none" w:sz="0" w:space="0" w:color="auto"/>
                                                    <w:left w:val="none" w:sz="0" w:space="0" w:color="auto"/>
                                                    <w:bottom w:val="none" w:sz="0" w:space="0" w:color="auto"/>
                                                    <w:right w:val="none" w:sz="0" w:space="0" w:color="auto"/>
                                                  </w:divBdr>
                                                  <w:divsChild>
                                                    <w:div w:id="1135609176">
                                                      <w:marLeft w:val="0"/>
                                                      <w:marRight w:val="0"/>
                                                      <w:marTop w:val="0"/>
                                                      <w:marBottom w:val="0"/>
                                                      <w:divBdr>
                                                        <w:top w:val="single" w:sz="6" w:space="0" w:color="auto"/>
                                                        <w:left w:val="none" w:sz="0" w:space="0" w:color="auto"/>
                                                        <w:bottom w:val="single" w:sz="6" w:space="0" w:color="auto"/>
                                                        <w:right w:val="none" w:sz="0" w:space="0" w:color="auto"/>
                                                      </w:divBdr>
                                                      <w:divsChild>
                                                        <w:div w:id="1933199340">
                                                          <w:marLeft w:val="0"/>
                                                          <w:marRight w:val="0"/>
                                                          <w:marTop w:val="0"/>
                                                          <w:marBottom w:val="0"/>
                                                          <w:divBdr>
                                                            <w:top w:val="none" w:sz="0" w:space="0" w:color="auto"/>
                                                            <w:left w:val="none" w:sz="0" w:space="0" w:color="auto"/>
                                                            <w:bottom w:val="none" w:sz="0" w:space="0" w:color="auto"/>
                                                            <w:right w:val="none" w:sz="0" w:space="0" w:color="auto"/>
                                                          </w:divBdr>
                                                          <w:divsChild>
                                                            <w:div w:id="654450960">
                                                              <w:marLeft w:val="0"/>
                                                              <w:marRight w:val="0"/>
                                                              <w:marTop w:val="0"/>
                                                              <w:marBottom w:val="0"/>
                                                              <w:divBdr>
                                                                <w:top w:val="none" w:sz="0" w:space="0" w:color="auto"/>
                                                                <w:left w:val="none" w:sz="0" w:space="0" w:color="auto"/>
                                                                <w:bottom w:val="none" w:sz="0" w:space="0" w:color="auto"/>
                                                                <w:right w:val="none" w:sz="0" w:space="0" w:color="auto"/>
                                                              </w:divBdr>
                                                              <w:divsChild>
                                                                <w:div w:id="1311595384">
                                                                  <w:marLeft w:val="0"/>
                                                                  <w:marRight w:val="0"/>
                                                                  <w:marTop w:val="0"/>
                                                                  <w:marBottom w:val="0"/>
                                                                  <w:divBdr>
                                                                    <w:top w:val="none" w:sz="0" w:space="0" w:color="auto"/>
                                                                    <w:left w:val="none" w:sz="0" w:space="0" w:color="auto"/>
                                                                    <w:bottom w:val="none" w:sz="0" w:space="0" w:color="auto"/>
                                                                    <w:right w:val="none" w:sz="0" w:space="0" w:color="auto"/>
                                                                  </w:divBdr>
                                                                  <w:divsChild>
                                                                    <w:div w:id="1472862579">
                                                                      <w:marLeft w:val="0"/>
                                                                      <w:marRight w:val="0"/>
                                                                      <w:marTop w:val="0"/>
                                                                      <w:marBottom w:val="0"/>
                                                                      <w:divBdr>
                                                                        <w:top w:val="none" w:sz="0" w:space="0" w:color="auto"/>
                                                                        <w:left w:val="none" w:sz="0" w:space="0" w:color="auto"/>
                                                                        <w:bottom w:val="none" w:sz="0" w:space="0" w:color="auto"/>
                                                                        <w:right w:val="none" w:sz="0" w:space="0" w:color="auto"/>
                                                                      </w:divBdr>
                                                                      <w:divsChild>
                                                                        <w:div w:id="1275752865">
                                                                          <w:marLeft w:val="-75"/>
                                                                          <w:marRight w:val="0"/>
                                                                          <w:marTop w:val="30"/>
                                                                          <w:marBottom w:val="30"/>
                                                                          <w:divBdr>
                                                                            <w:top w:val="none" w:sz="0" w:space="0" w:color="auto"/>
                                                                            <w:left w:val="none" w:sz="0" w:space="0" w:color="auto"/>
                                                                            <w:bottom w:val="none" w:sz="0" w:space="0" w:color="auto"/>
                                                                            <w:right w:val="none" w:sz="0" w:space="0" w:color="auto"/>
                                                                          </w:divBdr>
                                                                          <w:divsChild>
                                                                            <w:div w:id="456487541">
                                                                              <w:marLeft w:val="0"/>
                                                                              <w:marRight w:val="0"/>
                                                                              <w:marTop w:val="0"/>
                                                                              <w:marBottom w:val="0"/>
                                                                              <w:divBdr>
                                                                                <w:top w:val="none" w:sz="0" w:space="0" w:color="auto"/>
                                                                                <w:left w:val="none" w:sz="0" w:space="0" w:color="auto"/>
                                                                                <w:bottom w:val="none" w:sz="0" w:space="0" w:color="auto"/>
                                                                                <w:right w:val="none" w:sz="0" w:space="0" w:color="auto"/>
                                                                              </w:divBdr>
                                                                              <w:divsChild>
                                                                                <w:div w:id="2097315299">
                                                                                  <w:marLeft w:val="0"/>
                                                                                  <w:marRight w:val="0"/>
                                                                                  <w:marTop w:val="0"/>
                                                                                  <w:marBottom w:val="0"/>
                                                                                  <w:divBdr>
                                                                                    <w:top w:val="none" w:sz="0" w:space="0" w:color="auto"/>
                                                                                    <w:left w:val="none" w:sz="0" w:space="0" w:color="auto"/>
                                                                                    <w:bottom w:val="none" w:sz="0" w:space="0" w:color="auto"/>
                                                                                    <w:right w:val="none" w:sz="0" w:space="0" w:color="auto"/>
                                                                                  </w:divBdr>
                                                                                  <w:divsChild>
                                                                                    <w:div w:id="1617365960">
                                                                                      <w:marLeft w:val="0"/>
                                                                                      <w:marRight w:val="0"/>
                                                                                      <w:marTop w:val="0"/>
                                                                                      <w:marBottom w:val="0"/>
                                                                                      <w:divBdr>
                                                                                        <w:top w:val="none" w:sz="0" w:space="0" w:color="auto"/>
                                                                                        <w:left w:val="none" w:sz="0" w:space="0" w:color="auto"/>
                                                                                        <w:bottom w:val="none" w:sz="0" w:space="0" w:color="auto"/>
                                                                                        <w:right w:val="none" w:sz="0" w:space="0" w:color="auto"/>
                                                                                      </w:divBdr>
                                                                                      <w:divsChild>
                                                                                        <w:div w:id="147405450">
                                                                                          <w:marLeft w:val="0"/>
                                                                                          <w:marRight w:val="0"/>
                                                                                          <w:marTop w:val="0"/>
                                                                                          <w:marBottom w:val="0"/>
                                                                                          <w:divBdr>
                                                                                            <w:top w:val="none" w:sz="0" w:space="0" w:color="auto"/>
                                                                                            <w:left w:val="none" w:sz="0" w:space="0" w:color="auto"/>
                                                                                            <w:bottom w:val="none" w:sz="0" w:space="0" w:color="auto"/>
                                                                                            <w:right w:val="none" w:sz="0" w:space="0" w:color="auto"/>
                                                                                          </w:divBdr>
                                                                                          <w:divsChild>
                                                                                            <w:div w:id="1178886621">
                                                                                              <w:marLeft w:val="0"/>
                                                                                              <w:marRight w:val="0"/>
                                                                                              <w:marTop w:val="0"/>
                                                                                              <w:marBottom w:val="0"/>
                                                                                              <w:divBdr>
                                                                                                <w:top w:val="none" w:sz="0" w:space="0" w:color="auto"/>
                                                                                                <w:left w:val="none" w:sz="0" w:space="0" w:color="auto"/>
                                                                                                <w:bottom w:val="none" w:sz="0" w:space="0" w:color="auto"/>
                                                                                                <w:right w:val="none" w:sz="0" w:space="0" w:color="auto"/>
                                                                                              </w:divBdr>
                                                                                              <w:divsChild>
                                                                                                <w:div w:id="1812945851">
                                                                                                  <w:marLeft w:val="0"/>
                                                                                                  <w:marRight w:val="0"/>
                                                                                                  <w:marTop w:val="30"/>
                                                                                                  <w:marBottom w:val="30"/>
                                                                                                  <w:divBdr>
                                                                                                    <w:top w:val="none" w:sz="0" w:space="0" w:color="auto"/>
                                                                                                    <w:left w:val="none" w:sz="0" w:space="0" w:color="auto"/>
                                                                                                    <w:bottom w:val="none" w:sz="0" w:space="0" w:color="auto"/>
                                                                                                    <w:right w:val="none" w:sz="0" w:space="0" w:color="auto"/>
                                                                                                  </w:divBdr>
                                                                                                  <w:divsChild>
                                                                                                    <w:div w:id="1501238623">
                                                                                                      <w:marLeft w:val="0"/>
                                                                                                      <w:marRight w:val="0"/>
                                                                                                      <w:marTop w:val="0"/>
                                                                                                      <w:marBottom w:val="0"/>
                                                                                                      <w:divBdr>
                                                                                                        <w:top w:val="none" w:sz="0" w:space="0" w:color="auto"/>
                                                                                                        <w:left w:val="none" w:sz="0" w:space="0" w:color="auto"/>
                                                                                                        <w:bottom w:val="none" w:sz="0" w:space="0" w:color="auto"/>
                                                                                                        <w:right w:val="none" w:sz="0" w:space="0" w:color="auto"/>
                                                                                                      </w:divBdr>
                                                                                                      <w:divsChild>
                                                                                                        <w:div w:id="1035732247">
                                                                                                          <w:marLeft w:val="0"/>
                                                                                                          <w:marRight w:val="0"/>
                                                                                                          <w:marTop w:val="0"/>
                                                                                                          <w:marBottom w:val="0"/>
                                                                                                          <w:divBdr>
                                                                                                            <w:top w:val="none" w:sz="0" w:space="0" w:color="auto"/>
                                                                                                            <w:left w:val="none" w:sz="0" w:space="0" w:color="auto"/>
                                                                                                            <w:bottom w:val="none" w:sz="0" w:space="0" w:color="auto"/>
                                                                                                            <w:right w:val="none" w:sz="0" w:space="0" w:color="auto"/>
                                                                                                          </w:divBdr>
                                                                                                        </w:div>
                                                                                                      </w:divsChild>
                                                                                                    </w:div>
                                                                                                    <w:div w:id="884177368">
                                                                                                      <w:marLeft w:val="0"/>
                                                                                                      <w:marRight w:val="0"/>
                                                                                                      <w:marTop w:val="0"/>
                                                                                                      <w:marBottom w:val="0"/>
                                                                                                      <w:divBdr>
                                                                                                        <w:top w:val="none" w:sz="0" w:space="0" w:color="auto"/>
                                                                                                        <w:left w:val="none" w:sz="0" w:space="0" w:color="auto"/>
                                                                                                        <w:bottom w:val="none" w:sz="0" w:space="0" w:color="auto"/>
                                                                                                        <w:right w:val="none" w:sz="0" w:space="0" w:color="auto"/>
                                                                                                      </w:divBdr>
                                                                                                      <w:divsChild>
                                                                                                        <w:div w:id="1626739711">
                                                                                                          <w:marLeft w:val="0"/>
                                                                                                          <w:marRight w:val="0"/>
                                                                                                          <w:marTop w:val="0"/>
                                                                                                          <w:marBottom w:val="0"/>
                                                                                                          <w:divBdr>
                                                                                                            <w:top w:val="none" w:sz="0" w:space="0" w:color="auto"/>
                                                                                                            <w:left w:val="none" w:sz="0" w:space="0" w:color="auto"/>
                                                                                                            <w:bottom w:val="none" w:sz="0" w:space="0" w:color="auto"/>
                                                                                                            <w:right w:val="none" w:sz="0" w:space="0" w:color="auto"/>
                                                                                                          </w:divBdr>
                                                                                                        </w:div>
                                                                                                      </w:divsChild>
                                                                                                    </w:div>
                                                                                                    <w:div w:id="1783916905">
                                                                                                      <w:marLeft w:val="0"/>
                                                                                                      <w:marRight w:val="0"/>
                                                                                                      <w:marTop w:val="0"/>
                                                                                                      <w:marBottom w:val="0"/>
                                                                                                      <w:divBdr>
                                                                                                        <w:top w:val="none" w:sz="0" w:space="0" w:color="auto"/>
                                                                                                        <w:left w:val="none" w:sz="0" w:space="0" w:color="auto"/>
                                                                                                        <w:bottom w:val="none" w:sz="0" w:space="0" w:color="auto"/>
                                                                                                        <w:right w:val="none" w:sz="0" w:space="0" w:color="auto"/>
                                                                                                      </w:divBdr>
                                                                                                      <w:divsChild>
                                                                                                        <w:div w:id="20568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652908">
      <w:bodyDiv w:val="1"/>
      <w:marLeft w:val="0"/>
      <w:marRight w:val="0"/>
      <w:marTop w:val="0"/>
      <w:marBottom w:val="0"/>
      <w:divBdr>
        <w:top w:val="none" w:sz="0" w:space="0" w:color="auto"/>
        <w:left w:val="none" w:sz="0" w:space="0" w:color="auto"/>
        <w:bottom w:val="none" w:sz="0" w:space="0" w:color="auto"/>
        <w:right w:val="none" w:sz="0" w:space="0" w:color="auto"/>
      </w:divBdr>
      <w:divsChild>
        <w:div w:id="479808119">
          <w:marLeft w:val="0"/>
          <w:marRight w:val="0"/>
          <w:marTop w:val="0"/>
          <w:marBottom w:val="0"/>
          <w:divBdr>
            <w:top w:val="none" w:sz="0" w:space="0" w:color="auto"/>
            <w:left w:val="none" w:sz="0" w:space="0" w:color="auto"/>
            <w:bottom w:val="none" w:sz="0" w:space="0" w:color="auto"/>
            <w:right w:val="none" w:sz="0" w:space="0" w:color="auto"/>
          </w:divBdr>
        </w:div>
      </w:divsChild>
    </w:div>
    <w:div w:id="1835411848">
      <w:bodyDiv w:val="1"/>
      <w:marLeft w:val="0"/>
      <w:marRight w:val="0"/>
      <w:marTop w:val="0"/>
      <w:marBottom w:val="0"/>
      <w:divBdr>
        <w:top w:val="none" w:sz="0" w:space="0" w:color="auto"/>
        <w:left w:val="none" w:sz="0" w:space="0" w:color="auto"/>
        <w:bottom w:val="none" w:sz="0" w:space="0" w:color="auto"/>
        <w:right w:val="none" w:sz="0" w:space="0" w:color="auto"/>
      </w:divBdr>
      <w:divsChild>
        <w:div w:id="1940211850">
          <w:marLeft w:val="0"/>
          <w:marRight w:val="0"/>
          <w:marTop w:val="0"/>
          <w:marBottom w:val="0"/>
          <w:divBdr>
            <w:top w:val="none" w:sz="0" w:space="0" w:color="auto"/>
            <w:left w:val="none" w:sz="0" w:space="0" w:color="auto"/>
            <w:bottom w:val="none" w:sz="0" w:space="0" w:color="auto"/>
            <w:right w:val="none" w:sz="0" w:space="0" w:color="auto"/>
          </w:divBdr>
          <w:divsChild>
            <w:div w:id="288174280">
              <w:marLeft w:val="0"/>
              <w:marRight w:val="0"/>
              <w:marTop w:val="0"/>
              <w:marBottom w:val="0"/>
              <w:divBdr>
                <w:top w:val="none" w:sz="0" w:space="0" w:color="auto"/>
                <w:left w:val="none" w:sz="0" w:space="0" w:color="auto"/>
                <w:bottom w:val="none" w:sz="0" w:space="0" w:color="auto"/>
                <w:right w:val="none" w:sz="0" w:space="0" w:color="auto"/>
              </w:divBdr>
              <w:divsChild>
                <w:div w:id="1269239042">
                  <w:marLeft w:val="0"/>
                  <w:marRight w:val="0"/>
                  <w:marTop w:val="0"/>
                  <w:marBottom w:val="0"/>
                  <w:divBdr>
                    <w:top w:val="none" w:sz="0" w:space="0" w:color="auto"/>
                    <w:left w:val="none" w:sz="0" w:space="0" w:color="auto"/>
                    <w:bottom w:val="none" w:sz="0" w:space="0" w:color="auto"/>
                    <w:right w:val="none" w:sz="0" w:space="0" w:color="auto"/>
                  </w:divBdr>
                  <w:divsChild>
                    <w:div w:id="2126466239">
                      <w:marLeft w:val="0"/>
                      <w:marRight w:val="0"/>
                      <w:marTop w:val="0"/>
                      <w:marBottom w:val="0"/>
                      <w:divBdr>
                        <w:top w:val="none" w:sz="0" w:space="0" w:color="auto"/>
                        <w:left w:val="none" w:sz="0" w:space="0" w:color="auto"/>
                        <w:bottom w:val="none" w:sz="0" w:space="0" w:color="auto"/>
                        <w:right w:val="none" w:sz="0" w:space="0" w:color="auto"/>
                      </w:divBdr>
                      <w:divsChild>
                        <w:div w:id="466894358">
                          <w:marLeft w:val="0"/>
                          <w:marRight w:val="0"/>
                          <w:marTop w:val="0"/>
                          <w:marBottom w:val="0"/>
                          <w:divBdr>
                            <w:top w:val="none" w:sz="0" w:space="0" w:color="auto"/>
                            <w:left w:val="none" w:sz="0" w:space="0" w:color="auto"/>
                            <w:bottom w:val="none" w:sz="0" w:space="0" w:color="auto"/>
                            <w:right w:val="none" w:sz="0" w:space="0" w:color="auto"/>
                          </w:divBdr>
                          <w:divsChild>
                            <w:div w:id="1661077525">
                              <w:marLeft w:val="0"/>
                              <w:marRight w:val="0"/>
                              <w:marTop w:val="0"/>
                              <w:marBottom w:val="0"/>
                              <w:divBdr>
                                <w:top w:val="none" w:sz="0" w:space="0" w:color="auto"/>
                                <w:left w:val="none" w:sz="0" w:space="0" w:color="auto"/>
                                <w:bottom w:val="none" w:sz="0" w:space="0" w:color="auto"/>
                                <w:right w:val="none" w:sz="0" w:space="0" w:color="auto"/>
                              </w:divBdr>
                              <w:divsChild>
                                <w:div w:id="12924531">
                                  <w:marLeft w:val="0"/>
                                  <w:marRight w:val="0"/>
                                  <w:marTop w:val="0"/>
                                  <w:marBottom w:val="0"/>
                                  <w:divBdr>
                                    <w:top w:val="none" w:sz="0" w:space="0" w:color="auto"/>
                                    <w:left w:val="none" w:sz="0" w:space="0" w:color="auto"/>
                                    <w:bottom w:val="none" w:sz="0" w:space="0" w:color="auto"/>
                                    <w:right w:val="none" w:sz="0" w:space="0" w:color="auto"/>
                                  </w:divBdr>
                                  <w:divsChild>
                                    <w:div w:id="1470629705">
                                      <w:marLeft w:val="0"/>
                                      <w:marRight w:val="0"/>
                                      <w:marTop w:val="0"/>
                                      <w:marBottom w:val="0"/>
                                      <w:divBdr>
                                        <w:top w:val="none" w:sz="0" w:space="0" w:color="auto"/>
                                        <w:left w:val="none" w:sz="0" w:space="0" w:color="auto"/>
                                        <w:bottom w:val="none" w:sz="0" w:space="0" w:color="auto"/>
                                        <w:right w:val="none" w:sz="0" w:space="0" w:color="auto"/>
                                      </w:divBdr>
                                      <w:divsChild>
                                        <w:div w:id="1940747381">
                                          <w:marLeft w:val="0"/>
                                          <w:marRight w:val="0"/>
                                          <w:marTop w:val="0"/>
                                          <w:marBottom w:val="0"/>
                                          <w:divBdr>
                                            <w:top w:val="none" w:sz="0" w:space="0" w:color="auto"/>
                                            <w:left w:val="none" w:sz="0" w:space="0" w:color="auto"/>
                                            <w:bottom w:val="none" w:sz="0" w:space="0" w:color="auto"/>
                                            <w:right w:val="none" w:sz="0" w:space="0" w:color="auto"/>
                                          </w:divBdr>
                                          <w:divsChild>
                                            <w:div w:id="1473016803">
                                              <w:marLeft w:val="0"/>
                                              <w:marRight w:val="0"/>
                                              <w:marTop w:val="0"/>
                                              <w:marBottom w:val="0"/>
                                              <w:divBdr>
                                                <w:top w:val="none" w:sz="0" w:space="0" w:color="auto"/>
                                                <w:left w:val="none" w:sz="0" w:space="0" w:color="auto"/>
                                                <w:bottom w:val="none" w:sz="0" w:space="0" w:color="auto"/>
                                                <w:right w:val="none" w:sz="0" w:space="0" w:color="auto"/>
                                              </w:divBdr>
                                              <w:divsChild>
                                                <w:div w:id="1751778747">
                                                  <w:marLeft w:val="0"/>
                                                  <w:marRight w:val="0"/>
                                                  <w:marTop w:val="0"/>
                                                  <w:marBottom w:val="0"/>
                                                  <w:divBdr>
                                                    <w:top w:val="none" w:sz="0" w:space="0" w:color="auto"/>
                                                    <w:left w:val="none" w:sz="0" w:space="0" w:color="auto"/>
                                                    <w:bottom w:val="none" w:sz="0" w:space="0" w:color="auto"/>
                                                    <w:right w:val="none" w:sz="0" w:space="0" w:color="auto"/>
                                                  </w:divBdr>
                                                  <w:divsChild>
                                                    <w:div w:id="354118940">
                                                      <w:marLeft w:val="0"/>
                                                      <w:marRight w:val="0"/>
                                                      <w:marTop w:val="0"/>
                                                      <w:marBottom w:val="0"/>
                                                      <w:divBdr>
                                                        <w:top w:val="single" w:sz="6" w:space="0" w:color="auto"/>
                                                        <w:left w:val="none" w:sz="0" w:space="0" w:color="auto"/>
                                                        <w:bottom w:val="single" w:sz="6" w:space="0" w:color="auto"/>
                                                        <w:right w:val="none" w:sz="0" w:space="0" w:color="auto"/>
                                                      </w:divBdr>
                                                      <w:divsChild>
                                                        <w:div w:id="1079210953">
                                                          <w:marLeft w:val="0"/>
                                                          <w:marRight w:val="0"/>
                                                          <w:marTop w:val="0"/>
                                                          <w:marBottom w:val="0"/>
                                                          <w:divBdr>
                                                            <w:top w:val="none" w:sz="0" w:space="0" w:color="auto"/>
                                                            <w:left w:val="none" w:sz="0" w:space="0" w:color="auto"/>
                                                            <w:bottom w:val="none" w:sz="0" w:space="0" w:color="auto"/>
                                                            <w:right w:val="none" w:sz="0" w:space="0" w:color="auto"/>
                                                          </w:divBdr>
                                                          <w:divsChild>
                                                            <w:div w:id="411390480">
                                                              <w:marLeft w:val="0"/>
                                                              <w:marRight w:val="0"/>
                                                              <w:marTop w:val="0"/>
                                                              <w:marBottom w:val="0"/>
                                                              <w:divBdr>
                                                                <w:top w:val="none" w:sz="0" w:space="0" w:color="auto"/>
                                                                <w:left w:val="none" w:sz="0" w:space="0" w:color="auto"/>
                                                                <w:bottom w:val="none" w:sz="0" w:space="0" w:color="auto"/>
                                                                <w:right w:val="none" w:sz="0" w:space="0" w:color="auto"/>
                                                              </w:divBdr>
                                                              <w:divsChild>
                                                                <w:div w:id="1044333907">
                                                                  <w:marLeft w:val="0"/>
                                                                  <w:marRight w:val="0"/>
                                                                  <w:marTop w:val="0"/>
                                                                  <w:marBottom w:val="0"/>
                                                                  <w:divBdr>
                                                                    <w:top w:val="none" w:sz="0" w:space="0" w:color="auto"/>
                                                                    <w:left w:val="none" w:sz="0" w:space="0" w:color="auto"/>
                                                                    <w:bottom w:val="none" w:sz="0" w:space="0" w:color="auto"/>
                                                                    <w:right w:val="none" w:sz="0" w:space="0" w:color="auto"/>
                                                                  </w:divBdr>
                                                                  <w:divsChild>
                                                                    <w:div w:id="486557896">
                                                                      <w:marLeft w:val="0"/>
                                                                      <w:marRight w:val="0"/>
                                                                      <w:marTop w:val="0"/>
                                                                      <w:marBottom w:val="0"/>
                                                                      <w:divBdr>
                                                                        <w:top w:val="none" w:sz="0" w:space="0" w:color="auto"/>
                                                                        <w:left w:val="none" w:sz="0" w:space="0" w:color="auto"/>
                                                                        <w:bottom w:val="none" w:sz="0" w:space="0" w:color="auto"/>
                                                                        <w:right w:val="none" w:sz="0" w:space="0" w:color="auto"/>
                                                                      </w:divBdr>
                                                                      <w:divsChild>
                                                                        <w:div w:id="2078552408">
                                                                          <w:marLeft w:val="-75"/>
                                                                          <w:marRight w:val="0"/>
                                                                          <w:marTop w:val="30"/>
                                                                          <w:marBottom w:val="30"/>
                                                                          <w:divBdr>
                                                                            <w:top w:val="none" w:sz="0" w:space="0" w:color="auto"/>
                                                                            <w:left w:val="none" w:sz="0" w:space="0" w:color="auto"/>
                                                                            <w:bottom w:val="none" w:sz="0" w:space="0" w:color="auto"/>
                                                                            <w:right w:val="none" w:sz="0" w:space="0" w:color="auto"/>
                                                                          </w:divBdr>
                                                                          <w:divsChild>
                                                                            <w:div w:id="989864725">
                                                                              <w:marLeft w:val="0"/>
                                                                              <w:marRight w:val="0"/>
                                                                              <w:marTop w:val="0"/>
                                                                              <w:marBottom w:val="0"/>
                                                                              <w:divBdr>
                                                                                <w:top w:val="none" w:sz="0" w:space="0" w:color="auto"/>
                                                                                <w:left w:val="none" w:sz="0" w:space="0" w:color="auto"/>
                                                                                <w:bottom w:val="none" w:sz="0" w:space="0" w:color="auto"/>
                                                                                <w:right w:val="none" w:sz="0" w:space="0" w:color="auto"/>
                                                                              </w:divBdr>
                                                                              <w:divsChild>
                                                                                <w:div w:id="1604219463">
                                                                                  <w:marLeft w:val="0"/>
                                                                                  <w:marRight w:val="0"/>
                                                                                  <w:marTop w:val="0"/>
                                                                                  <w:marBottom w:val="0"/>
                                                                                  <w:divBdr>
                                                                                    <w:top w:val="none" w:sz="0" w:space="0" w:color="auto"/>
                                                                                    <w:left w:val="none" w:sz="0" w:space="0" w:color="auto"/>
                                                                                    <w:bottom w:val="none" w:sz="0" w:space="0" w:color="auto"/>
                                                                                    <w:right w:val="none" w:sz="0" w:space="0" w:color="auto"/>
                                                                                  </w:divBdr>
                                                                                  <w:divsChild>
                                                                                    <w:div w:id="1061445995">
                                                                                      <w:marLeft w:val="0"/>
                                                                                      <w:marRight w:val="0"/>
                                                                                      <w:marTop w:val="0"/>
                                                                                      <w:marBottom w:val="0"/>
                                                                                      <w:divBdr>
                                                                                        <w:top w:val="none" w:sz="0" w:space="0" w:color="auto"/>
                                                                                        <w:left w:val="none" w:sz="0" w:space="0" w:color="auto"/>
                                                                                        <w:bottom w:val="none" w:sz="0" w:space="0" w:color="auto"/>
                                                                                        <w:right w:val="none" w:sz="0" w:space="0" w:color="auto"/>
                                                                                      </w:divBdr>
                                                                                      <w:divsChild>
                                                                                        <w:div w:id="1744336162">
                                                                                          <w:marLeft w:val="0"/>
                                                                                          <w:marRight w:val="0"/>
                                                                                          <w:marTop w:val="0"/>
                                                                                          <w:marBottom w:val="0"/>
                                                                                          <w:divBdr>
                                                                                            <w:top w:val="none" w:sz="0" w:space="0" w:color="auto"/>
                                                                                            <w:left w:val="none" w:sz="0" w:space="0" w:color="auto"/>
                                                                                            <w:bottom w:val="none" w:sz="0" w:space="0" w:color="auto"/>
                                                                                            <w:right w:val="none" w:sz="0" w:space="0" w:color="auto"/>
                                                                                          </w:divBdr>
                                                                                          <w:divsChild>
                                                                                            <w:div w:id="170216510">
                                                                                              <w:marLeft w:val="0"/>
                                                                                              <w:marRight w:val="0"/>
                                                                                              <w:marTop w:val="0"/>
                                                                                              <w:marBottom w:val="0"/>
                                                                                              <w:divBdr>
                                                                                                <w:top w:val="none" w:sz="0" w:space="0" w:color="auto"/>
                                                                                                <w:left w:val="none" w:sz="0" w:space="0" w:color="auto"/>
                                                                                                <w:bottom w:val="none" w:sz="0" w:space="0" w:color="auto"/>
                                                                                                <w:right w:val="none" w:sz="0" w:space="0" w:color="auto"/>
                                                                                              </w:divBdr>
                                                                                            </w:div>
                                                                                            <w:div w:id="1943490526">
                                                                                              <w:marLeft w:val="0"/>
                                                                                              <w:marRight w:val="0"/>
                                                                                              <w:marTop w:val="0"/>
                                                                                              <w:marBottom w:val="0"/>
                                                                                              <w:divBdr>
                                                                                                <w:top w:val="none" w:sz="0" w:space="0" w:color="auto"/>
                                                                                                <w:left w:val="none" w:sz="0" w:space="0" w:color="auto"/>
                                                                                                <w:bottom w:val="none" w:sz="0" w:space="0" w:color="auto"/>
                                                                                                <w:right w:val="none" w:sz="0" w:space="0" w:color="auto"/>
                                                                                              </w:divBdr>
                                                                                            </w:div>
                                                                                            <w:div w:id="343215331">
                                                                                              <w:marLeft w:val="0"/>
                                                                                              <w:marRight w:val="0"/>
                                                                                              <w:marTop w:val="0"/>
                                                                                              <w:marBottom w:val="0"/>
                                                                                              <w:divBdr>
                                                                                                <w:top w:val="none" w:sz="0" w:space="0" w:color="auto"/>
                                                                                                <w:left w:val="none" w:sz="0" w:space="0" w:color="auto"/>
                                                                                                <w:bottom w:val="none" w:sz="0" w:space="0" w:color="auto"/>
                                                                                                <w:right w:val="none" w:sz="0" w:space="0" w:color="auto"/>
                                                                                              </w:divBdr>
                                                                                            </w:div>
                                                                                            <w:div w:id="1409114917">
                                                                                              <w:marLeft w:val="0"/>
                                                                                              <w:marRight w:val="0"/>
                                                                                              <w:marTop w:val="0"/>
                                                                                              <w:marBottom w:val="0"/>
                                                                                              <w:divBdr>
                                                                                                <w:top w:val="none" w:sz="0" w:space="0" w:color="auto"/>
                                                                                                <w:left w:val="none" w:sz="0" w:space="0" w:color="auto"/>
                                                                                                <w:bottom w:val="none" w:sz="0" w:space="0" w:color="auto"/>
                                                                                                <w:right w:val="none" w:sz="0" w:space="0" w:color="auto"/>
                                                                                              </w:divBdr>
                                                                                              <w:divsChild>
                                                                                                <w:div w:id="410544237">
                                                                                                  <w:marLeft w:val="0"/>
                                                                                                  <w:marRight w:val="0"/>
                                                                                                  <w:marTop w:val="30"/>
                                                                                                  <w:marBottom w:val="30"/>
                                                                                                  <w:divBdr>
                                                                                                    <w:top w:val="none" w:sz="0" w:space="0" w:color="auto"/>
                                                                                                    <w:left w:val="none" w:sz="0" w:space="0" w:color="auto"/>
                                                                                                    <w:bottom w:val="none" w:sz="0" w:space="0" w:color="auto"/>
                                                                                                    <w:right w:val="none" w:sz="0" w:space="0" w:color="auto"/>
                                                                                                  </w:divBdr>
                                                                                                  <w:divsChild>
                                                                                                    <w:div w:id="880898788">
                                                                                                      <w:marLeft w:val="0"/>
                                                                                                      <w:marRight w:val="0"/>
                                                                                                      <w:marTop w:val="0"/>
                                                                                                      <w:marBottom w:val="0"/>
                                                                                                      <w:divBdr>
                                                                                                        <w:top w:val="none" w:sz="0" w:space="0" w:color="auto"/>
                                                                                                        <w:left w:val="none" w:sz="0" w:space="0" w:color="auto"/>
                                                                                                        <w:bottom w:val="none" w:sz="0" w:space="0" w:color="auto"/>
                                                                                                        <w:right w:val="none" w:sz="0" w:space="0" w:color="auto"/>
                                                                                                      </w:divBdr>
                                                                                                      <w:divsChild>
                                                                                                        <w:div w:id="1580169966">
                                                                                                          <w:marLeft w:val="0"/>
                                                                                                          <w:marRight w:val="0"/>
                                                                                                          <w:marTop w:val="0"/>
                                                                                                          <w:marBottom w:val="0"/>
                                                                                                          <w:divBdr>
                                                                                                            <w:top w:val="none" w:sz="0" w:space="0" w:color="auto"/>
                                                                                                            <w:left w:val="none" w:sz="0" w:space="0" w:color="auto"/>
                                                                                                            <w:bottom w:val="none" w:sz="0" w:space="0" w:color="auto"/>
                                                                                                            <w:right w:val="none" w:sz="0" w:space="0" w:color="auto"/>
                                                                                                          </w:divBdr>
                                                                                                        </w:div>
                                                                                                      </w:divsChild>
                                                                                                    </w:div>
                                                                                                    <w:div w:id="1247960768">
                                                                                                      <w:marLeft w:val="0"/>
                                                                                                      <w:marRight w:val="0"/>
                                                                                                      <w:marTop w:val="0"/>
                                                                                                      <w:marBottom w:val="0"/>
                                                                                                      <w:divBdr>
                                                                                                        <w:top w:val="none" w:sz="0" w:space="0" w:color="auto"/>
                                                                                                        <w:left w:val="none" w:sz="0" w:space="0" w:color="auto"/>
                                                                                                        <w:bottom w:val="none" w:sz="0" w:space="0" w:color="auto"/>
                                                                                                        <w:right w:val="none" w:sz="0" w:space="0" w:color="auto"/>
                                                                                                      </w:divBdr>
                                                                                                      <w:divsChild>
                                                                                                        <w:div w:id="1049259589">
                                                                                                          <w:marLeft w:val="0"/>
                                                                                                          <w:marRight w:val="0"/>
                                                                                                          <w:marTop w:val="0"/>
                                                                                                          <w:marBottom w:val="0"/>
                                                                                                          <w:divBdr>
                                                                                                            <w:top w:val="none" w:sz="0" w:space="0" w:color="auto"/>
                                                                                                            <w:left w:val="none" w:sz="0" w:space="0" w:color="auto"/>
                                                                                                            <w:bottom w:val="none" w:sz="0" w:space="0" w:color="auto"/>
                                                                                                            <w:right w:val="none" w:sz="0" w:space="0" w:color="auto"/>
                                                                                                          </w:divBdr>
                                                                                                        </w:div>
                                                                                                        <w:div w:id="1862236878">
                                                                                                          <w:marLeft w:val="0"/>
                                                                                                          <w:marRight w:val="0"/>
                                                                                                          <w:marTop w:val="0"/>
                                                                                                          <w:marBottom w:val="0"/>
                                                                                                          <w:divBdr>
                                                                                                            <w:top w:val="none" w:sz="0" w:space="0" w:color="auto"/>
                                                                                                            <w:left w:val="none" w:sz="0" w:space="0" w:color="auto"/>
                                                                                                            <w:bottom w:val="none" w:sz="0" w:space="0" w:color="auto"/>
                                                                                                            <w:right w:val="none" w:sz="0" w:space="0" w:color="auto"/>
                                                                                                          </w:divBdr>
                                                                                                        </w:div>
                                                                                                      </w:divsChild>
                                                                                                    </w:div>
                                                                                                    <w:div w:id="485753298">
                                                                                                      <w:marLeft w:val="0"/>
                                                                                                      <w:marRight w:val="0"/>
                                                                                                      <w:marTop w:val="0"/>
                                                                                                      <w:marBottom w:val="0"/>
                                                                                                      <w:divBdr>
                                                                                                        <w:top w:val="none" w:sz="0" w:space="0" w:color="auto"/>
                                                                                                        <w:left w:val="none" w:sz="0" w:space="0" w:color="auto"/>
                                                                                                        <w:bottom w:val="none" w:sz="0" w:space="0" w:color="auto"/>
                                                                                                        <w:right w:val="none" w:sz="0" w:space="0" w:color="auto"/>
                                                                                                      </w:divBdr>
                                                                                                      <w:divsChild>
                                                                                                        <w:div w:id="350499751">
                                                                                                          <w:marLeft w:val="0"/>
                                                                                                          <w:marRight w:val="0"/>
                                                                                                          <w:marTop w:val="0"/>
                                                                                                          <w:marBottom w:val="0"/>
                                                                                                          <w:divBdr>
                                                                                                            <w:top w:val="none" w:sz="0" w:space="0" w:color="auto"/>
                                                                                                            <w:left w:val="none" w:sz="0" w:space="0" w:color="auto"/>
                                                                                                            <w:bottom w:val="none" w:sz="0" w:space="0" w:color="auto"/>
                                                                                                            <w:right w:val="none" w:sz="0" w:space="0" w:color="auto"/>
                                                                                                          </w:divBdr>
                                                                                                        </w:div>
                                                                                                      </w:divsChild>
                                                                                                    </w:div>
                                                                                                    <w:div w:id="943272344">
                                                                                                      <w:marLeft w:val="0"/>
                                                                                                      <w:marRight w:val="0"/>
                                                                                                      <w:marTop w:val="0"/>
                                                                                                      <w:marBottom w:val="0"/>
                                                                                                      <w:divBdr>
                                                                                                        <w:top w:val="none" w:sz="0" w:space="0" w:color="auto"/>
                                                                                                        <w:left w:val="none" w:sz="0" w:space="0" w:color="auto"/>
                                                                                                        <w:bottom w:val="none" w:sz="0" w:space="0" w:color="auto"/>
                                                                                                        <w:right w:val="none" w:sz="0" w:space="0" w:color="auto"/>
                                                                                                      </w:divBdr>
                                                                                                      <w:divsChild>
                                                                                                        <w:div w:id="1749769794">
                                                                                                          <w:marLeft w:val="0"/>
                                                                                                          <w:marRight w:val="0"/>
                                                                                                          <w:marTop w:val="0"/>
                                                                                                          <w:marBottom w:val="0"/>
                                                                                                          <w:divBdr>
                                                                                                            <w:top w:val="none" w:sz="0" w:space="0" w:color="auto"/>
                                                                                                            <w:left w:val="none" w:sz="0" w:space="0" w:color="auto"/>
                                                                                                            <w:bottom w:val="none" w:sz="0" w:space="0" w:color="auto"/>
                                                                                                            <w:right w:val="none" w:sz="0" w:space="0" w:color="auto"/>
                                                                                                          </w:divBdr>
                                                                                                        </w:div>
                                                                                                      </w:divsChild>
                                                                                                    </w:div>
                                                                                                    <w:div w:id="520897589">
                                                                                                      <w:marLeft w:val="0"/>
                                                                                                      <w:marRight w:val="0"/>
                                                                                                      <w:marTop w:val="0"/>
                                                                                                      <w:marBottom w:val="0"/>
                                                                                                      <w:divBdr>
                                                                                                        <w:top w:val="none" w:sz="0" w:space="0" w:color="auto"/>
                                                                                                        <w:left w:val="none" w:sz="0" w:space="0" w:color="auto"/>
                                                                                                        <w:bottom w:val="none" w:sz="0" w:space="0" w:color="auto"/>
                                                                                                        <w:right w:val="none" w:sz="0" w:space="0" w:color="auto"/>
                                                                                                      </w:divBdr>
                                                                                                      <w:divsChild>
                                                                                                        <w:div w:id="947279445">
                                                                                                          <w:marLeft w:val="0"/>
                                                                                                          <w:marRight w:val="0"/>
                                                                                                          <w:marTop w:val="0"/>
                                                                                                          <w:marBottom w:val="0"/>
                                                                                                          <w:divBdr>
                                                                                                            <w:top w:val="none" w:sz="0" w:space="0" w:color="auto"/>
                                                                                                            <w:left w:val="none" w:sz="0" w:space="0" w:color="auto"/>
                                                                                                            <w:bottom w:val="none" w:sz="0" w:space="0" w:color="auto"/>
                                                                                                            <w:right w:val="none" w:sz="0" w:space="0" w:color="auto"/>
                                                                                                          </w:divBdr>
                                                                                                        </w:div>
                                                                                                      </w:divsChild>
                                                                                                    </w:div>
                                                                                                    <w:div w:id="1738238497">
                                                                                                      <w:marLeft w:val="0"/>
                                                                                                      <w:marRight w:val="0"/>
                                                                                                      <w:marTop w:val="0"/>
                                                                                                      <w:marBottom w:val="0"/>
                                                                                                      <w:divBdr>
                                                                                                        <w:top w:val="none" w:sz="0" w:space="0" w:color="auto"/>
                                                                                                        <w:left w:val="none" w:sz="0" w:space="0" w:color="auto"/>
                                                                                                        <w:bottom w:val="none" w:sz="0" w:space="0" w:color="auto"/>
                                                                                                        <w:right w:val="none" w:sz="0" w:space="0" w:color="auto"/>
                                                                                                      </w:divBdr>
                                                                                                      <w:divsChild>
                                                                                                        <w:div w:id="1065447841">
                                                                                                          <w:marLeft w:val="0"/>
                                                                                                          <w:marRight w:val="0"/>
                                                                                                          <w:marTop w:val="0"/>
                                                                                                          <w:marBottom w:val="0"/>
                                                                                                          <w:divBdr>
                                                                                                            <w:top w:val="none" w:sz="0" w:space="0" w:color="auto"/>
                                                                                                            <w:left w:val="none" w:sz="0" w:space="0" w:color="auto"/>
                                                                                                            <w:bottom w:val="none" w:sz="0" w:space="0" w:color="auto"/>
                                                                                                            <w:right w:val="none" w:sz="0" w:space="0" w:color="auto"/>
                                                                                                          </w:divBdr>
                                                                                                        </w:div>
                                                                                                      </w:divsChild>
                                                                                                    </w:div>
                                                                                                    <w:div w:id="1490633998">
                                                                                                      <w:marLeft w:val="0"/>
                                                                                                      <w:marRight w:val="0"/>
                                                                                                      <w:marTop w:val="0"/>
                                                                                                      <w:marBottom w:val="0"/>
                                                                                                      <w:divBdr>
                                                                                                        <w:top w:val="none" w:sz="0" w:space="0" w:color="auto"/>
                                                                                                        <w:left w:val="none" w:sz="0" w:space="0" w:color="auto"/>
                                                                                                        <w:bottom w:val="none" w:sz="0" w:space="0" w:color="auto"/>
                                                                                                        <w:right w:val="none" w:sz="0" w:space="0" w:color="auto"/>
                                                                                                      </w:divBdr>
                                                                                                      <w:divsChild>
                                                                                                        <w:div w:id="505291057">
                                                                                                          <w:marLeft w:val="0"/>
                                                                                                          <w:marRight w:val="0"/>
                                                                                                          <w:marTop w:val="0"/>
                                                                                                          <w:marBottom w:val="0"/>
                                                                                                          <w:divBdr>
                                                                                                            <w:top w:val="none" w:sz="0" w:space="0" w:color="auto"/>
                                                                                                            <w:left w:val="none" w:sz="0" w:space="0" w:color="auto"/>
                                                                                                            <w:bottom w:val="none" w:sz="0" w:space="0" w:color="auto"/>
                                                                                                            <w:right w:val="none" w:sz="0" w:space="0" w:color="auto"/>
                                                                                                          </w:divBdr>
                                                                                                        </w:div>
                                                                                                      </w:divsChild>
                                                                                                    </w:div>
                                                                                                    <w:div w:id="306858203">
                                                                                                      <w:marLeft w:val="0"/>
                                                                                                      <w:marRight w:val="0"/>
                                                                                                      <w:marTop w:val="0"/>
                                                                                                      <w:marBottom w:val="0"/>
                                                                                                      <w:divBdr>
                                                                                                        <w:top w:val="none" w:sz="0" w:space="0" w:color="auto"/>
                                                                                                        <w:left w:val="none" w:sz="0" w:space="0" w:color="auto"/>
                                                                                                        <w:bottom w:val="none" w:sz="0" w:space="0" w:color="auto"/>
                                                                                                        <w:right w:val="none" w:sz="0" w:space="0" w:color="auto"/>
                                                                                                      </w:divBdr>
                                                                                                      <w:divsChild>
                                                                                                        <w:div w:id="1379935999">
                                                                                                          <w:marLeft w:val="0"/>
                                                                                                          <w:marRight w:val="0"/>
                                                                                                          <w:marTop w:val="0"/>
                                                                                                          <w:marBottom w:val="0"/>
                                                                                                          <w:divBdr>
                                                                                                            <w:top w:val="none" w:sz="0" w:space="0" w:color="auto"/>
                                                                                                            <w:left w:val="none" w:sz="0" w:space="0" w:color="auto"/>
                                                                                                            <w:bottom w:val="none" w:sz="0" w:space="0" w:color="auto"/>
                                                                                                            <w:right w:val="none" w:sz="0" w:space="0" w:color="auto"/>
                                                                                                          </w:divBdr>
                                                                                                        </w:div>
                                                                                                      </w:divsChild>
                                                                                                    </w:div>
                                                                                                    <w:div w:id="1181044893">
                                                                                                      <w:marLeft w:val="0"/>
                                                                                                      <w:marRight w:val="0"/>
                                                                                                      <w:marTop w:val="0"/>
                                                                                                      <w:marBottom w:val="0"/>
                                                                                                      <w:divBdr>
                                                                                                        <w:top w:val="none" w:sz="0" w:space="0" w:color="auto"/>
                                                                                                        <w:left w:val="none" w:sz="0" w:space="0" w:color="auto"/>
                                                                                                        <w:bottom w:val="none" w:sz="0" w:space="0" w:color="auto"/>
                                                                                                        <w:right w:val="none" w:sz="0" w:space="0" w:color="auto"/>
                                                                                                      </w:divBdr>
                                                                                                      <w:divsChild>
                                                                                                        <w:div w:id="391081787">
                                                                                                          <w:marLeft w:val="0"/>
                                                                                                          <w:marRight w:val="0"/>
                                                                                                          <w:marTop w:val="0"/>
                                                                                                          <w:marBottom w:val="0"/>
                                                                                                          <w:divBdr>
                                                                                                            <w:top w:val="none" w:sz="0" w:space="0" w:color="auto"/>
                                                                                                            <w:left w:val="none" w:sz="0" w:space="0" w:color="auto"/>
                                                                                                            <w:bottom w:val="none" w:sz="0" w:space="0" w:color="auto"/>
                                                                                                            <w:right w:val="none" w:sz="0" w:space="0" w:color="auto"/>
                                                                                                          </w:divBdr>
                                                                                                        </w:div>
                                                                                                      </w:divsChild>
                                                                                                    </w:div>
                                                                                                    <w:div w:id="1227180885">
                                                                                                      <w:marLeft w:val="0"/>
                                                                                                      <w:marRight w:val="0"/>
                                                                                                      <w:marTop w:val="0"/>
                                                                                                      <w:marBottom w:val="0"/>
                                                                                                      <w:divBdr>
                                                                                                        <w:top w:val="none" w:sz="0" w:space="0" w:color="auto"/>
                                                                                                        <w:left w:val="none" w:sz="0" w:space="0" w:color="auto"/>
                                                                                                        <w:bottom w:val="none" w:sz="0" w:space="0" w:color="auto"/>
                                                                                                        <w:right w:val="none" w:sz="0" w:space="0" w:color="auto"/>
                                                                                                      </w:divBdr>
                                                                                                      <w:divsChild>
                                                                                                        <w:div w:id="951015575">
                                                                                                          <w:marLeft w:val="0"/>
                                                                                                          <w:marRight w:val="0"/>
                                                                                                          <w:marTop w:val="0"/>
                                                                                                          <w:marBottom w:val="0"/>
                                                                                                          <w:divBdr>
                                                                                                            <w:top w:val="none" w:sz="0" w:space="0" w:color="auto"/>
                                                                                                            <w:left w:val="none" w:sz="0" w:space="0" w:color="auto"/>
                                                                                                            <w:bottom w:val="none" w:sz="0" w:space="0" w:color="auto"/>
                                                                                                            <w:right w:val="none" w:sz="0" w:space="0" w:color="auto"/>
                                                                                                          </w:divBdr>
                                                                                                        </w:div>
                                                                                                      </w:divsChild>
                                                                                                    </w:div>
                                                                                                    <w:div w:id="741367838">
                                                                                                      <w:marLeft w:val="0"/>
                                                                                                      <w:marRight w:val="0"/>
                                                                                                      <w:marTop w:val="0"/>
                                                                                                      <w:marBottom w:val="0"/>
                                                                                                      <w:divBdr>
                                                                                                        <w:top w:val="none" w:sz="0" w:space="0" w:color="auto"/>
                                                                                                        <w:left w:val="none" w:sz="0" w:space="0" w:color="auto"/>
                                                                                                        <w:bottom w:val="none" w:sz="0" w:space="0" w:color="auto"/>
                                                                                                        <w:right w:val="none" w:sz="0" w:space="0" w:color="auto"/>
                                                                                                      </w:divBdr>
                                                                                                      <w:divsChild>
                                                                                                        <w:div w:id="268122160">
                                                                                                          <w:marLeft w:val="0"/>
                                                                                                          <w:marRight w:val="0"/>
                                                                                                          <w:marTop w:val="0"/>
                                                                                                          <w:marBottom w:val="0"/>
                                                                                                          <w:divBdr>
                                                                                                            <w:top w:val="none" w:sz="0" w:space="0" w:color="auto"/>
                                                                                                            <w:left w:val="none" w:sz="0" w:space="0" w:color="auto"/>
                                                                                                            <w:bottom w:val="none" w:sz="0" w:space="0" w:color="auto"/>
                                                                                                            <w:right w:val="none" w:sz="0" w:space="0" w:color="auto"/>
                                                                                                          </w:divBdr>
                                                                                                        </w:div>
                                                                                                      </w:divsChild>
                                                                                                    </w:div>
                                                                                                    <w:div w:id="924846266">
                                                                                                      <w:marLeft w:val="0"/>
                                                                                                      <w:marRight w:val="0"/>
                                                                                                      <w:marTop w:val="0"/>
                                                                                                      <w:marBottom w:val="0"/>
                                                                                                      <w:divBdr>
                                                                                                        <w:top w:val="none" w:sz="0" w:space="0" w:color="auto"/>
                                                                                                        <w:left w:val="none" w:sz="0" w:space="0" w:color="auto"/>
                                                                                                        <w:bottom w:val="none" w:sz="0" w:space="0" w:color="auto"/>
                                                                                                        <w:right w:val="none" w:sz="0" w:space="0" w:color="auto"/>
                                                                                                      </w:divBdr>
                                                                                                      <w:divsChild>
                                                                                                        <w:div w:id="2038194691">
                                                                                                          <w:marLeft w:val="0"/>
                                                                                                          <w:marRight w:val="0"/>
                                                                                                          <w:marTop w:val="0"/>
                                                                                                          <w:marBottom w:val="0"/>
                                                                                                          <w:divBdr>
                                                                                                            <w:top w:val="none" w:sz="0" w:space="0" w:color="auto"/>
                                                                                                            <w:left w:val="none" w:sz="0" w:space="0" w:color="auto"/>
                                                                                                            <w:bottom w:val="none" w:sz="0" w:space="0" w:color="auto"/>
                                                                                                            <w:right w:val="none" w:sz="0" w:space="0" w:color="auto"/>
                                                                                                          </w:divBdr>
                                                                                                        </w:div>
                                                                                                      </w:divsChild>
                                                                                                    </w:div>
                                                                                                    <w:div w:id="387338187">
                                                                                                      <w:marLeft w:val="0"/>
                                                                                                      <w:marRight w:val="0"/>
                                                                                                      <w:marTop w:val="0"/>
                                                                                                      <w:marBottom w:val="0"/>
                                                                                                      <w:divBdr>
                                                                                                        <w:top w:val="none" w:sz="0" w:space="0" w:color="auto"/>
                                                                                                        <w:left w:val="none" w:sz="0" w:space="0" w:color="auto"/>
                                                                                                        <w:bottom w:val="none" w:sz="0" w:space="0" w:color="auto"/>
                                                                                                        <w:right w:val="none" w:sz="0" w:space="0" w:color="auto"/>
                                                                                                      </w:divBdr>
                                                                                                      <w:divsChild>
                                                                                                        <w:div w:id="1453741613">
                                                                                                          <w:marLeft w:val="0"/>
                                                                                                          <w:marRight w:val="0"/>
                                                                                                          <w:marTop w:val="0"/>
                                                                                                          <w:marBottom w:val="0"/>
                                                                                                          <w:divBdr>
                                                                                                            <w:top w:val="none" w:sz="0" w:space="0" w:color="auto"/>
                                                                                                            <w:left w:val="none" w:sz="0" w:space="0" w:color="auto"/>
                                                                                                            <w:bottom w:val="none" w:sz="0" w:space="0" w:color="auto"/>
                                                                                                            <w:right w:val="none" w:sz="0" w:space="0" w:color="auto"/>
                                                                                                          </w:divBdr>
                                                                                                        </w:div>
                                                                                                      </w:divsChild>
                                                                                                    </w:div>
                                                                                                    <w:div w:id="2025283392">
                                                                                                      <w:marLeft w:val="0"/>
                                                                                                      <w:marRight w:val="0"/>
                                                                                                      <w:marTop w:val="0"/>
                                                                                                      <w:marBottom w:val="0"/>
                                                                                                      <w:divBdr>
                                                                                                        <w:top w:val="none" w:sz="0" w:space="0" w:color="auto"/>
                                                                                                        <w:left w:val="none" w:sz="0" w:space="0" w:color="auto"/>
                                                                                                        <w:bottom w:val="none" w:sz="0" w:space="0" w:color="auto"/>
                                                                                                        <w:right w:val="none" w:sz="0" w:space="0" w:color="auto"/>
                                                                                                      </w:divBdr>
                                                                                                      <w:divsChild>
                                                                                                        <w:div w:id="1178041783">
                                                                                                          <w:marLeft w:val="0"/>
                                                                                                          <w:marRight w:val="0"/>
                                                                                                          <w:marTop w:val="0"/>
                                                                                                          <w:marBottom w:val="0"/>
                                                                                                          <w:divBdr>
                                                                                                            <w:top w:val="none" w:sz="0" w:space="0" w:color="auto"/>
                                                                                                            <w:left w:val="none" w:sz="0" w:space="0" w:color="auto"/>
                                                                                                            <w:bottom w:val="none" w:sz="0" w:space="0" w:color="auto"/>
                                                                                                            <w:right w:val="none" w:sz="0" w:space="0" w:color="auto"/>
                                                                                                          </w:divBdr>
                                                                                                        </w:div>
                                                                                                      </w:divsChild>
                                                                                                    </w:div>
                                                                                                    <w:div w:id="1590384906">
                                                                                                      <w:marLeft w:val="0"/>
                                                                                                      <w:marRight w:val="0"/>
                                                                                                      <w:marTop w:val="0"/>
                                                                                                      <w:marBottom w:val="0"/>
                                                                                                      <w:divBdr>
                                                                                                        <w:top w:val="none" w:sz="0" w:space="0" w:color="auto"/>
                                                                                                        <w:left w:val="none" w:sz="0" w:space="0" w:color="auto"/>
                                                                                                        <w:bottom w:val="none" w:sz="0" w:space="0" w:color="auto"/>
                                                                                                        <w:right w:val="none" w:sz="0" w:space="0" w:color="auto"/>
                                                                                                      </w:divBdr>
                                                                                                      <w:divsChild>
                                                                                                        <w:div w:id="1239250935">
                                                                                                          <w:marLeft w:val="0"/>
                                                                                                          <w:marRight w:val="0"/>
                                                                                                          <w:marTop w:val="0"/>
                                                                                                          <w:marBottom w:val="0"/>
                                                                                                          <w:divBdr>
                                                                                                            <w:top w:val="none" w:sz="0" w:space="0" w:color="auto"/>
                                                                                                            <w:left w:val="none" w:sz="0" w:space="0" w:color="auto"/>
                                                                                                            <w:bottom w:val="none" w:sz="0" w:space="0" w:color="auto"/>
                                                                                                            <w:right w:val="none" w:sz="0" w:space="0" w:color="auto"/>
                                                                                                          </w:divBdr>
                                                                                                        </w:div>
                                                                                                      </w:divsChild>
                                                                                                    </w:div>
                                                                                                    <w:div w:id="1179201498">
                                                                                                      <w:marLeft w:val="0"/>
                                                                                                      <w:marRight w:val="0"/>
                                                                                                      <w:marTop w:val="0"/>
                                                                                                      <w:marBottom w:val="0"/>
                                                                                                      <w:divBdr>
                                                                                                        <w:top w:val="none" w:sz="0" w:space="0" w:color="auto"/>
                                                                                                        <w:left w:val="none" w:sz="0" w:space="0" w:color="auto"/>
                                                                                                        <w:bottom w:val="none" w:sz="0" w:space="0" w:color="auto"/>
                                                                                                        <w:right w:val="none" w:sz="0" w:space="0" w:color="auto"/>
                                                                                                      </w:divBdr>
                                                                                                      <w:divsChild>
                                                                                                        <w:div w:id="157816261">
                                                                                                          <w:marLeft w:val="0"/>
                                                                                                          <w:marRight w:val="0"/>
                                                                                                          <w:marTop w:val="0"/>
                                                                                                          <w:marBottom w:val="0"/>
                                                                                                          <w:divBdr>
                                                                                                            <w:top w:val="none" w:sz="0" w:space="0" w:color="auto"/>
                                                                                                            <w:left w:val="none" w:sz="0" w:space="0" w:color="auto"/>
                                                                                                            <w:bottom w:val="none" w:sz="0" w:space="0" w:color="auto"/>
                                                                                                            <w:right w:val="none" w:sz="0" w:space="0" w:color="auto"/>
                                                                                                          </w:divBdr>
                                                                                                        </w:div>
                                                                                                      </w:divsChild>
                                                                                                    </w:div>
                                                                                                    <w:div w:id="624310756">
                                                                                                      <w:marLeft w:val="0"/>
                                                                                                      <w:marRight w:val="0"/>
                                                                                                      <w:marTop w:val="0"/>
                                                                                                      <w:marBottom w:val="0"/>
                                                                                                      <w:divBdr>
                                                                                                        <w:top w:val="none" w:sz="0" w:space="0" w:color="auto"/>
                                                                                                        <w:left w:val="none" w:sz="0" w:space="0" w:color="auto"/>
                                                                                                        <w:bottom w:val="none" w:sz="0" w:space="0" w:color="auto"/>
                                                                                                        <w:right w:val="none" w:sz="0" w:space="0" w:color="auto"/>
                                                                                                      </w:divBdr>
                                                                                                      <w:divsChild>
                                                                                                        <w:div w:id="1485269374">
                                                                                                          <w:marLeft w:val="0"/>
                                                                                                          <w:marRight w:val="0"/>
                                                                                                          <w:marTop w:val="0"/>
                                                                                                          <w:marBottom w:val="0"/>
                                                                                                          <w:divBdr>
                                                                                                            <w:top w:val="none" w:sz="0" w:space="0" w:color="auto"/>
                                                                                                            <w:left w:val="none" w:sz="0" w:space="0" w:color="auto"/>
                                                                                                            <w:bottom w:val="none" w:sz="0" w:space="0" w:color="auto"/>
                                                                                                            <w:right w:val="none" w:sz="0" w:space="0" w:color="auto"/>
                                                                                                          </w:divBdr>
                                                                                                        </w:div>
                                                                                                      </w:divsChild>
                                                                                                    </w:div>
                                                                                                    <w:div w:id="601571186">
                                                                                                      <w:marLeft w:val="0"/>
                                                                                                      <w:marRight w:val="0"/>
                                                                                                      <w:marTop w:val="0"/>
                                                                                                      <w:marBottom w:val="0"/>
                                                                                                      <w:divBdr>
                                                                                                        <w:top w:val="none" w:sz="0" w:space="0" w:color="auto"/>
                                                                                                        <w:left w:val="none" w:sz="0" w:space="0" w:color="auto"/>
                                                                                                        <w:bottom w:val="none" w:sz="0" w:space="0" w:color="auto"/>
                                                                                                        <w:right w:val="none" w:sz="0" w:space="0" w:color="auto"/>
                                                                                                      </w:divBdr>
                                                                                                      <w:divsChild>
                                                                                                        <w:div w:id="2093771911">
                                                                                                          <w:marLeft w:val="0"/>
                                                                                                          <w:marRight w:val="0"/>
                                                                                                          <w:marTop w:val="0"/>
                                                                                                          <w:marBottom w:val="0"/>
                                                                                                          <w:divBdr>
                                                                                                            <w:top w:val="none" w:sz="0" w:space="0" w:color="auto"/>
                                                                                                            <w:left w:val="none" w:sz="0" w:space="0" w:color="auto"/>
                                                                                                            <w:bottom w:val="none" w:sz="0" w:space="0" w:color="auto"/>
                                                                                                            <w:right w:val="none" w:sz="0" w:space="0" w:color="auto"/>
                                                                                                          </w:divBdr>
                                                                                                        </w:div>
                                                                                                      </w:divsChild>
                                                                                                    </w:div>
                                                                                                    <w:div w:id="902982611">
                                                                                                      <w:marLeft w:val="0"/>
                                                                                                      <w:marRight w:val="0"/>
                                                                                                      <w:marTop w:val="0"/>
                                                                                                      <w:marBottom w:val="0"/>
                                                                                                      <w:divBdr>
                                                                                                        <w:top w:val="none" w:sz="0" w:space="0" w:color="auto"/>
                                                                                                        <w:left w:val="none" w:sz="0" w:space="0" w:color="auto"/>
                                                                                                        <w:bottom w:val="none" w:sz="0" w:space="0" w:color="auto"/>
                                                                                                        <w:right w:val="none" w:sz="0" w:space="0" w:color="auto"/>
                                                                                                      </w:divBdr>
                                                                                                      <w:divsChild>
                                                                                                        <w:div w:id="11304680">
                                                                                                          <w:marLeft w:val="0"/>
                                                                                                          <w:marRight w:val="0"/>
                                                                                                          <w:marTop w:val="0"/>
                                                                                                          <w:marBottom w:val="0"/>
                                                                                                          <w:divBdr>
                                                                                                            <w:top w:val="none" w:sz="0" w:space="0" w:color="auto"/>
                                                                                                            <w:left w:val="none" w:sz="0" w:space="0" w:color="auto"/>
                                                                                                            <w:bottom w:val="none" w:sz="0" w:space="0" w:color="auto"/>
                                                                                                            <w:right w:val="none" w:sz="0" w:space="0" w:color="auto"/>
                                                                                                          </w:divBdr>
                                                                                                        </w:div>
                                                                                                      </w:divsChild>
                                                                                                    </w:div>
                                                                                                    <w:div w:id="1615941072">
                                                                                                      <w:marLeft w:val="0"/>
                                                                                                      <w:marRight w:val="0"/>
                                                                                                      <w:marTop w:val="0"/>
                                                                                                      <w:marBottom w:val="0"/>
                                                                                                      <w:divBdr>
                                                                                                        <w:top w:val="none" w:sz="0" w:space="0" w:color="auto"/>
                                                                                                        <w:left w:val="none" w:sz="0" w:space="0" w:color="auto"/>
                                                                                                        <w:bottom w:val="none" w:sz="0" w:space="0" w:color="auto"/>
                                                                                                        <w:right w:val="none" w:sz="0" w:space="0" w:color="auto"/>
                                                                                                      </w:divBdr>
                                                                                                      <w:divsChild>
                                                                                                        <w:div w:id="607616205">
                                                                                                          <w:marLeft w:val="0"/>
                                                                                                          <w:marRight w:val="0"/>
                                                                                                          <w:marTop w:val="0"/>
                                                                                                          <w:marBottom w:val="0"/>
                                                                                                          <w:divBdr>
                                                                                                            <w:top w:val="none" w:sz="0" w:space="0" w:color="auto"/>
                                                                                                            <w:left w:val="none" w:sz="0" w:space="0" w:color="auto"/>
                                                                                                            <w:bottom w:val="none" w:sz="0" w:space="0" w:color="auto"/>
                                                                                                            <w:right w:val="none" w:sz="0" w:space="0" w:color="auto"/>
                                                                                                          </w:divBdr>
                                                                                                        </w:div>
                                                                                                      </w:divsChild>
                                                                                                    </w:div>
                                                                                                    <w:div w:id="1600217204">
                                                                                                      <w:marLeft w:val="0"/>
                                                                                                      <w:marRight w:val="0"/>
                                                                                                      <w:marTop w:val="0"/>
                                                                                                      <w:marBottom w:val="0"/>
                                                                                                      <w:divBdr>
                                                                                                        <w:top w:val="none" w:sz="0" w:space="0" w:color="auto"/>
                                                                                                        <w:left w:val="none" w:sz="0" w:space="0" w:color="auto"/>
                                                                                                        <w:bottom w:val="none" w:sz="0" w:space="0" w:color="auto"/>
                                                                                                        <w:right w:val="none" w:sz="0" w:space="0" w:color="auto"/>
                                                                                                      </w:divBdr>
                                                                                                      <w:divsChild>
                                                                                                        <w:div w:id="1216350371">
                                                                                                          <w:marLeft w:val="0"/>
                                                                                                          <w:marRight w:val="0"/>
                                                                                                          <w:marTop w:val="0"/>
                                                                                                          <w:marBottom w:val="0"/>
                                                                                                          <w:divBdr>
                                                                                                            <w:top w:val="none" w:sz="0" w:space="0" w:color="auto"/>
                                                                                                            <w:left w:val="none" w:sz="0" w:space="0" w:color="auto"/>
                                                                                                            <w:bottom w:val="none" w:sz="0" w:space="0" w:color="auto"/>
                                                                                                            <w:right w:val="none" w:sz="0" w:space="0" w:color="auto"/>
                                                                                                          </w:divBdr>
                                                                                                        </w:div>
                                                                                                      </w:divsChild>
                                                                                                    </w:div>
                                                                                                    <w:div w:id="1244535372">
                                                                                                      <w:marLeft w:val="0"/>
                                                                                                      <w:marRight w:val="0"/>
                                                                                                      <w:marTop w:val="0"/>
                                                                                                      <w:marBottom w:val="0"/>
                                                                                                      <w:divBdr>
                                                                                                        <w:top w:val="none" w:sz="0" w:space="0" w:color="auto"/>
                                                                                                        <w:left w:val="none" w:sz="0" w:space="0" w:color="auto"/>
                                                                                                        <w:bottom w:val="none" w:sz="0" w:space="0" w:color="auto"/>
                                                                                                        <w:right w:val="none" w:sz="0" w:space="0" w:color="auto"/>
                                                                                                      </w:divBdr>
                                                                                                      <w:divsChild>
                                                                                                        <w:div w:id="1495101963">
                                                                                                          <w:marLeft w:val="0"/>
                                                                                                          <w:marRight w:val="0"/>
                                                                                                          <w:marTop w:val="0"/>
                                                                                                          <w:marBottom w:val="0"/>
                                                                                                          <w:divBdr>
                                                                                                            <w:top w:val="none" w:sz="0" w:space="0" w:color="auto"/>
                                                                                                            <w:left w:val="none" w:sz="0" w:space="0" w:color="auto"/>
                                                                                                            <w:bottom w:val="none" w:sz="0" w:space="0" w:color="auto"/>
                                                                                                            <w:right w:val="none" w:sz="0" w:space="0" w:color="auto"/>
                                                                                                          </w:divBdr>
                                                                                                        </w:div>
                                                                                                      </w:divsChild>
                                                                                                    </w:div>
                                                                                                    <w:div w:id="1946189673">
                                                                                                      <w:marLeft w:val="0"/>
                                                                                                      <w:marRight w:val="0"/>
                                                                                                      <w:marTop w:val="0"/>
                                                                                                      <w:marBottom w:val="0"/>
                                                                                                      <w:divBdr>
                                                                                                        <w:top w:val="none" w:sz="0" w:space="0" w:color="auto"/>
                                                                                                        <w:left w:val="none" w:sz="0" w:space="0" w:color="auto"/>
                                                                                                        <w:bottom w:val="none" w:sz="0" w:space="0" w:color="auto"/>
                                                                                                        <w:right w:val="none" w:sz="0" w:space="0" w:color="auto"/>
                                                                                                      </w:divBdr>
                                                                                                      <w:divsChild>
                                                                                                        <w:div w:id="1736665248">
                                                                                                          <w:marLeft w:val="0"/>
                                                                                                          <w:marRight w:val="0"/>
                                                                                                          <w:marTop w:val="0"/>
                                                                                                          <w:marBottom w:val="0"/>
                                                                                                          <w:divBdr>
                                                                                                            <w:top w:val="none" w:sz="0" w:space="0" w:color="auto"/>
                                                                                                            <w:left w:val="none" w:sz="0" w:space="0" w:color="auto"/>
                                                                                                            <w:bottom w:val="none" w:sz="0" w:space="0" w:color="auto"/>
                                                                                                            <w:right w:val="none" w:sz="0" w:space="0" w:color="auto"/>
                                                                                                          </w:divBdr>
                                                                                                        </w:div>
                                                                                                      </w:divsChild>
                                                                                                    </w:div>
                                                                                                    <w:div w:id="56053799">
                                                                                                      <w:marLeft w:val="0"/>
                                                                                                      <w:marRight w:val="0"/>
                                                                                                      <w:marTop w:val="0"/>
                                                                                                      <w:marBottom w:val="0"/>
                                                                                                      <w:divBdr>
                                                                                                        <w:top w:val="none" w:sz="0" w:space="0" w:color="auto"/>
                                                                                                        <w:left w:val="none" w:sz="0" w:space="0" w:color="auto"/>
                                                                                                        <w:bottom w:val="none" w:sz="0" w:space="0" w:color="auto"/>
                                                                                                        <w:right w:val="none" w:sz="0" w:space="0" w:color="auto"/>
                                                                                                      </w:divBdr>
                                                                                                      <w:divsChild>
                                                                                                        <w:div w:id="2115439260">
                                                                                                          <w:marLeft w:val="0"/>
                                                                                                          <w:marRight w:val="0"/>
                                                                                                          <w:marTop w:val="0"/>
                                                                                                          <w:marBottom w:val="0"/>
                                                                                                          <w:divBdr>
                                                                                                            <w:top w:val="none" w:sz="0" w:space="0" w:color="auto"/>
                                                                                                            <w:left w:val="none" w:sz="0" w:space="0" w:color="auto"/>
                                                                                                            <w:bottom w:val="none" w:sz="0" w:space="0" w:color="auto"/>
                                                                                                            <w:right w:val="none" w:sz="0" w:space="0" w:color="auto"/>
                                                                                                          </w:divBdr>
                                                                                                        </w:div>
                                                                                                      </w:divsChild>
                                                                                                    </w:div>
                                                                                                    <w:div w:id="1877159753">
                                                                                                      <w:marLeft w:val="0"/>
                                                                                                      <w:marRight w:val="0"/>
                                                                                                      <w:marTop w:val="0"/>
                                                                                                      <w:marBottom w:val="0"/>
                                                                                                      <w:divBdr>
                                                                                                        <w:top w:val="none" w:sz="0" w:space="0" w:color="auto"/>
                                                                                                        <w:left w:val="none" w:sz="0" w:space="0" w:color="auto"/>
                                                                                                        <w:bottom w:val="none" w:sz="0" w:space="0" w:color="auto"/>
                                                                                                        <w:right w:val="none" w:sz="0" w:space="0" w:color="auto"/>
                                                                                                      </w:divBdr>
                                                                                                      <w:divsChild>
                                                                                                        <w:div w:id="94599466">
                                                                                                          <w:marLeft w:val="0"/>
                                                                                                          <w:marRight w:val="0"/>
                                                                                                          <w:marTop w:val="0"/>
                                                                                                          <w:marBottom w:val="0"/>
                                                                                                          <w:divBdr>
                                                                                                            <w:top w:val="none" w:sz="0" w:space="0" w:color="auto"/>
                                                                                                            <w:left w:val="none" w:sz="0" w:space="0" w:color="auto"/>
                                                                                                            <w:bottom w:val="none" w:sz="0" w:space="0" w:color="auto"/>
                                                                                                            <w:right w:val="none" w:sz="0" w:space="0" w:color="auto"/>
                                                                                                          </w:divBdr>
                                                                                                        </w:div>
                                                                                                      </w:divsChild>
                                                                                                    </w:div>
                                                                                                    <w:div w:id="1722706974">
                                                                                                      <w:marLeft w:val="0"/>
                                                                                                      <w:marRight w:val="0"/>
                                                                                                      <w:marTop w:val="0"/>
                                                                                                      <w:marBottom w:val="0"/>
                                                                                                      <w:divBdr>
                                                                                                        <w:top w:val="none" w:sz="0" w:space="0" w:color="auto"/>
                                                                                                        <w:left w:val="none" w:sz="0" w:space="0" w:color="auto"/>
                                                                                                        <w:bottom w:val="none" w:sz="0" w:space="0" w:color="auto"/>
                                                                                                        <w:right w:val="none" w:sz="0" w:space="0" w:color="auto"/>
                                                                                                      </w:divBdr>
                                                                                                      <w:divsChild>
                                                                                                        <w:div w:id="407191719">
                                                                                                          <w:marLeft w:val="0"/>
                                                                                                          <w:marRight w:val="0"/>
                                                                                                          <w:marTop w:val="0"/>
                                                                                                          <w:marBottom w:val="0"/>
                                                                                                          <w:divBdr>
                                                                                                            <w:top w:val="none" w:sz="0" w:space="0" w:color="auto"/>
                                                                                                            <w:left w:val="none" w:sz="0" w:space="0" w:color="auto"/>
                                                                                                            <w:bottom w:val="none" w:sz="0" w:space="0" w:color="auto"/>
                                                                                                            <w:right w:val="none" w:sz="0" w:space="0" w:color="auto"/>
                                                                                                          </w:divBdr>
                                                                                                        </w:div>
                                                                                                      </w:divsChild>
                                                                                                    </w:div>
                                                                                                    <w:div w:id="575238906">
                                                                                                      <w:marLeft w:val="0"/>
                                                                                                      <w:marRight w:val="0"/>
                                                                                                      <w:marTop w:val="0"/>
                                                                                                      <w:marBottom w:val="0"/>
                                                                                                      <w:divBdr>
                                                                                                        <w:top w:val="none" w:sz="0" w:space="0" w:color="auto"/>
                                                                                                        <w:left w:val="none" w:sz="0" w:space="0" w:color="auto"/>
                                                                                                        <w:bottom w:val="none" w:sz="0" w:space="0" w:color="auto"/>
                                                                                                        <w:right w:val="none" w:sz="0" w:space="0" w:color="auto"/>
                                                                                                      </w:divBdr>
                                                                                                      <w:divsChild>
                                                                                                        <w:div w:id="1889680592">
                                                                                                          <w:marLeft w:val="0"/>
                                                                                                          <w:marRight w:val="0"/>
                                                                                                          <w:marTop w:val="0"/>
                                                                                                          <w:marBottom w:val="0"/>
                                                                                                          <w:divBdr>
                                                                                                            <w:top w:val="none" w:sz="0" w:space="0" w:color="auto"/>
                                                                                                            <w:left w:val="none" w:sz="0" w:space="0" w:color="auto"/>
                                                                                                            <w:bottom w:val="none" w:sz="0" w:space="0" w:color="auto"/>
                                                                                                            <w:right w:val="none" w:sz="0" w:space="0" w:color="auto"/>
                                                                                                          </w:divBdr>
                                                                                                        </w:div>
                                                                                                      </w:divsChild>
                                                                                                    </w:div>
                                                                                                    <w:div w:id="1446729435">
                                                                                                      <w:marLeft w:val="0"/>
                                                                                                      <w:marRight w:val="0"/>
                                                                                                      <w:marTop w:val="0"/>
                                                                                                      <w:marBottom w:val="0"/>
                                                                                                      <w:divBdr>
                                                                                                        <w:top w:val="none" w:sz="0" w:space="0" w:color="auto"/>
                                                                                                        <w:left w:val="none" w:sz="0" w:space="0" w:color="auto"/>
                                                                                                        <w:bottom w:val="none" w:sz="0" w:space="0" w:color="auto"/>
                                                                                                        <w:right w:val="none" w:sz="0" w:space="0" w:color="auto"/>
                                                                                                      </w:divBdr>
                                                                                                      <w:divsChild>
                                                                                                        <w:div w:id="134445323">
                                                                                                          <w:marLeft w:val="0"/>
                                                                                                          <w:marRight w:val="0"/>
                                                                                                          <w:marTop w:val="0"/>
                                                                                                          <w:marBottom w:val="0"/>
                                                                                                          <w:divBdr>
                                                                                                            <w:top w:val="none" w:sz="0" w:space="0" w:color="auto"/>
                                                                                                            <w:left w:val="none" w:sz="0" w:space="0" w:color="auto"/>
                                                                                                            <w:bottom w:val="none" w:sz="0" w:space="0" w:color="auto"/>
                                                                                                            <w:right w:val="none" w:sz="0" w:space="0" w:color="auto"/>
                                                                                                          </w:divBdr>
                                                                                                        </w:div>
                                                                                                      </w:divsChild>
                                                                                                    </w:div>
                                                                                                    <w:div w:id="1123811516">
                                                                                                      <w:marLeft w:val="0"/>
                                                                                                      <w:marRight w:val="0"/>
                                                                                                      <w:marTop w:val="0"/>
                                                                                                      <w:marBottom w:val="0"/>
                                                                                                      <w:divBdr>
                                                                                                        <w:top w:val="none" w:sz="0" w:space="0" w:color="auto"/>
                                                                                                        <w:left w:val="none" w:sz="0" w:space="0" w:color="auto"/>
                                                                                                        <w:bottom w:val="none" w:sz="0" w:space="0" w:color="auto"/>
                                                                                                        <w:right w:val="none" w:sz="0" w:space="0" w:color="auto"/>
                                                                                                      </w:divBdr>
                                                                                                      <w:divsChild>
                                                                                                        <w:div w:id="898976198">
                                                                                                          <w:marLeft w:val="0"/>
                                                                                                          <w:marRight w:val="0"/>
                                                                                                          <w:marTop w:val="0"/>
                                                                                                          <w:marBottom w:val="0"/>
                                                                                                          <w:divBdr>
                                                                                                            <w:top w:val="none" w:sz="0" w:space="0" w:color="auto"/>
                                                                                                            <w:left w:val="none" w:sz="0" w:space="0" w:color="auto"/>
                                                                                                            <w:bottom w:val="none" w:sz="0" w:space="0" w:color="auto"/>
                                                                                                            <w:right w:val="none" w:sz="0" w:space="0" w:color="auto"/>
                                                                                                          </w:divBdr>
                                                                                                        </w:div>
                                                                                                      </w:divsChild>
                                                                                                    </w:div>
                                                                                                    <w:div w:id="1021711838">
                                                                                                      <w:marLeft w:val="0"/>
                                                                                                      <w:marRight w:val="0"/>
                                                                                                      <w:marTop w:val="0"/>
                                                                                                      <w:marBottom w:val="0"/>
                                                                                                      <w:divBdr>
                                                                                                        <w:top w:val="none" w:sz="0" w:space="0" w:color="auto"/>
                                                                                                        <w:left w:val="none" w:sz="0" w:space="0" w:color="auto"/>
                                                                                                        <w:bottom w:val="none" w:sz="0" w:space="0" w:color="auto"/>
                                                                                                        <w:right w:val="none" w:sz="0" w:space="0" w:color="auto"/>
                                                                                                      </w:divBdr>
                                                                                                      <w:divsChild>
                                                                                                        <w:div w:id="649558807">
                                                                                                          <w:marLeft w:val="0"/>
                                                                                                          <w:marRight w:val="0"/>
                                                                                                          <w:marTop w:val="0"/>
                                                                                                          <w:marBottom w:val="0"/>
                                                                                                          <w:divBdr>
                                                                                                            <w:top w:val="none" w:sz="0" w:space="0" w:color="auto"/>
                                                                                                            <w:left w:val="none" w:sz="0" w:space="0" w:color="auto"/>
                                                                                                            <w:bottom w:val="none" w:sz="0" w:space="0" w:color="auto"/>
                                                                                                            <w:right w:val="none" w:sz="0" w:space="0" w:color="auto"/>
                                                                                                          </w:divBdr>
                                                                                                        </w:div>
                                                                                                      </w:divsChild>
                                                                                                    </w:div>
                                                                                                    <w:div w:id="350691545">
                                                                                                      <w:marLeft w:val="0"/>
                                                                                                      <w:marRight w:val="0"/>
                                                                                                      <w:marTop w:val="0"/>
                                                                                                      <w:marBottom w:val="0"/>
                                                                                                      <w:divBdr>
                                                                                                        <w:top w:val="none" w:sz="0" w:space="0" w:color="auto"/>
                                                                                                        <w:left w:val="none" w:sz="0" w:space="0" w:color="auto"/>
                                                                                                        <w:bottom w:val="none" w:sz="0" w:space="0" w:color="auto"/>
                                                                                                        <w:right w:val="none" w:sz="0" w:space="0" w:color="auto"/>
                                                                                                      </w:divBdr>
                                                                                                      <w:divsChild>
                                                                                                        <w:div w:id="2055426358">
                                                                                                          <w:marLeft w:val="0"/>
                                                                                                          <w:marRight w:val="0"/>
                                                                                                          <w:marTop w:val="0"/>
                                                                                                          <w:marBottom w:val="0"/>
                                                                                                          <w:divBdr>
                                                                                                            <w:top w:val="none" w:sz="0" w:space="0" w:color="auto"/>
                                                                                                            <w:left w:val="none" w:sz="0" w:space="0" w:color="auto"/>
                                                                                                            <w:bottom w:val="none" w:sz="0" w:space="0" w:color="auto"/>
                                                                                                            <w:right w:val="none" w:sz="0" w:space="0" w:color="auto"/>
                                                                                                          </w:divBdr>
                                                                                                        </w:div>
                                                                                                      </w:divsChild>
                                                                                                    </w:div>
                                                                                                    <w:div w:id="1681741034">
                                                                                                      <w:marLeft w:val="0"/>
                                                                                                      <w:marRight w:val="0"/>
                                                                                                      <w:marTop w:val="0"/>
                                                                                                      <w:marBottom w:val="0"/>
                                                                                                      <w:divBdr>
                                                                                                        <w:top w:val="none" w:sz="0" w:space="0" w:color="auto"/>
                                                                                                        <w:left w:val="none" w:sz="0" w:space="0" w:color="auto"/>
                                                                                                        <w:bottom w:val="none" w:sz="0" w:space="0" w:color="auto"/>
                                                                                                        <w:right w:val="none" w:sz="0" w:space="0" w:color="auto"/>
                                                                                                      </w:divBdr>
                                                                                                      <w:divsChild>
                                                                                                        <w:div w:id="809051668">
                                                                                                          <w:marLeft w:val="0"/>
                                                                                                          <w:marRight w:val="0"/>
                                                                                                          <w:marTop w:val="0"/>
                                                                                                          <w:marBottom w:val="0"/>
                                                                                                          <w:divBdr>
                                                                                                            <w:top w:val="none" w:sz="0" w:space="0" w:color="auto"/>
                                                                                                            <w:left w:val="none" w:sz="0" w:space="0" w:color="auto"/>
                                                                                                            <w:bottom w:val="none" w:sz="0" w:space="0" w:color="auto"/>
                                                                                                            <w:right w:val="none" w:sz="0" w:space="0" w:color="auto"/>
                                                                                                          </w:divBdr>
                                                                                                        </w:div>
                                                                                                      </w:divsChild>
                                                                                                    </w:div>
                                                                                                    <w:div w:id="1125927855">
                                                                                                      <w:marLeft w:val="0"/>
                                                                                                      <w:marRight w:val="0"/>
                                                                                                      <w:marTop w:val="0"/>
                                                                                                      <w:marBottom w:val="0"/>
                                                                                                      <w:divBdr>
                                                                                                        <w:top w:val="none" w:sz="0" w:space="0" w:color="auto"/>
                                                                                                        <w:left w:val="none" w:sz="0" w:space="0" w:color="auto"/>
                                                                                                        <w:bottom w:val="none" w:sz="0" w:space="0" w:color="auto"/>
                                                                                                        <w:right w:val="none" w:sz="0" w:space="0" w:color="auto"/>
                                                                                                      </w:divBdr>
                                                                                                      <w:divsChild>
                                                                                                        <w:div w:id="707142276">
                                                                                                          <w:marLeft w:val="0"/>
                                                                                                          <w:marRight w:val="0"/>
                                                                                                          <w:marTop w:val="0"/>
                                                                                                          <w:marBottom w:val="0"/>
                                                                                                          <w:divBdr>
                                                                                                            <w:top w:val="none" w:sz="0" w:space="0" w:color="auto"/>
                                                                                                            <w:left w:val="none" w:sz="0" w:space="0" w:color="auto"/>
                                                                                                            <w:bottom w:val="none" w:sz="0" w:space="0" w:color="auto"/>
                                                                                                            <w:right w:val="none" w:sz="0" w:space="0" w:color="auto"/>
                                                                                                          </w:divBdr>
                                                                                                        </w:div>
                                                                                                      </w:divsChild>
                                                                                                    </w:div>
                                                                                                    <w:div w:id="1957520362">
                                                                                                      <w:marLeft w:val="0"/>
                                                                                                      <w:marRight w:val="0"/>
                                                                                                      <w:marTop w:val="0"/>
                                                                                                      <w:marBottom w:val="0"/>
                                                                                                      <w:divBdr>
                                                                                                        <w:top w:val="none" w:sz="0" w:space="0" w:color="auto"/>
                                                                                                        <w:left w:val="none" w:sz="0" w:space="0" w:color="auto"/>
                                                                                                        <w:bottom w:val="none" w:sz="0" w:space="0" w:color="auto"/>
                                                                                                        <w:right w:val="none" w:sz="0" w:space="0" w:color="auto"/>
                                                                                                      </w:divBdr>
                                                                                                      <w:divsChild>
                                                                                                        <w:div w:id="237130300">
                                                                                                          <w:marLeft w:val="0"/>
                                                                                                          <w:marRight w:val="0"/>
                                                                                                          <w:marTop w:val="0"/>
                                                                                                          <w:marBottom w:val="0"/>
                                                                                                          <w:divBdr>
                                                                                                            <w:top w:val="none" w:sz="0" w:space="0" w:color="auto"/>
                                                                                                            <w:left w:val="none" w:sz="0" w:space="0" w:color="auto"/>
                                                                                                            <w:bottom w:val="none" w:sz="0" w:space="0" w:color="auto"/>
                                                                                                            <w:right w:val="none" w:sz="0" w:space="0" w:color="auto"/>
                                                                                                          </w:divBdr>
                                                                                                        </w:div>
                                                                                                      </w:divsChild>
                                                                                                    </w:div>
                                                                                                    <w:div w:id="473329627">
                                                                                                      <w:marLeft w:val="0"/>
                                                                                                      <w:marRight w:val="0"/>
                                                                                                      <w:marTop w:val="0"/>
                                                                                                      <w:marBottom w:val="0"/>
                                                                                                      <w:divBdr>
                                                                                                        <w:top w:val="none" w:sz="0" w:space="0" w:color="auto"/>
                                                                                                        <w:left w:val="none" w:sz="0" w:space="0" w:color="auto"/>
                                                                                                        <w:bottom w:val="none" w:sz="0" w:space="0" w:color="auto"/>
                                                                                                        <w:right w:val="none" w:sz="0" w:space="0" w:color="auto"/>
                                                                                                      </w:divBdr>
                                                                                                      <w:divsChild>
                                                                                                        <w:div w:id="523832014">
                                                                                                          <w:marLeft w:val="0"/>
                                                                                                          <w:marRight w:val="0"/>
                                                                                                          <w:marTop w:val="0"/>
                                                                                                          <w:marBottom w:val="0"/>
                                                                                                          <w:divBdr>
                                                                                                            <w:top w:val="none" w:sz="0" w:space="0" w:color="auto"/>
                                                                                                            <w:left w:val="none" w:sz="0" w:space="0" w:color="auto"/>
                                                                                                            <w:bottom w:val="none" w:sz="0" w:space="0" w:color="auto"/>
                                                                                                            <w:right w:val="none" w:sz="0" w:space="0" w:color="auto"/>
                                                                                                          </w:divBdr>
                                                                                                        </w:div>
                                                                                                      </w:divsChild>
                                                                                                    </w:div>
                                                                                                    <w:div w:id="510531653">
                                                                                                      <w:marLeft w:val="0"/>
                                                                                                      <w:marRight w:val="0"/>
                                                                                                      <w:marTop w:val="0"/>
                                                                                                      <w:marBottom w:val="0"/>
                                                                                                      <w:divBdr>
                                                                                                        <w:top w:val="none" w:sz="0" w:space="0" w:color="auto"/>
                                                                                                        <w:left w:val="none" w:sz="0" w:space="0" w:color="auto"/>
                                                                                                        <w:bottom w:val="none" w:sz="0" w:space="0" w:color="auto"/>
                                                                                                        <w:right w:val="none" w:sz="0" w:space="0" w:color="auto"/>
                                                                                                      </w:divBdr>
                                                                                                      <w:divsChild>
                                                                                                        <w:div w:id="1280796770">
                                                                                                          <w:marLeft w:val="0"/>
                                                                                                          <w:marRight w:val="0"/>
                                                                                                          <w:marTop w:val="0"/>
                                                                                                          <w:marBottom w:val="0"/>
                                                                                                          <w:divBdr>
                                                                                                            <w:top w:val="none" w:sz="0" w:space="0" w:color="auto"/>
                                                                                                            <w:left w:val="none" w:sz="0" w:space="0" w:color="auto"/>
                                                                                                            <w:bottom w:val="none" w:sz="0" w:space="0" w:color="auto"/>
                                                                                                            <w:right w:val="none" w:sz="0" w:space="0" w:color="auto"/>
                                                                                                          </w:divBdr>
                                                                                                        </w:div>
                                                                                                      </w:divsChild>
                                                                                                    </w:div>
                                                                                                    <w:div w:id="2048874294">
                                                                                                      <w:marLeft w:val="0"/>
                                                                                                      <w:marRight w:val="0"/>
                                                                                                      <w:marTop w:val="0"/>
                                                                                                      <w:marBottom w:val="0"/>
                                                                                                      <w:divBdr>
                                                                                                        <w:top w:val="none" w:sz="0" w:space="0" w:color="auto"/>
                                                                                                        <w:left w:val="none" w:sz="0" w:space="0" w:color="auto"/>
                                                                                                        <w:bottom w:val="none" w:sz="0" w:space="0" w:color="auto"/>
                                                                                                        <w:right w:val="none" w:sz="0" w:space="0" w:color="auto"/>
                                                                                                      </w:divBdr>
                                                                                                      <w:divsChild>
                                                                                                        <w:div w:id="793869557">
                                                                                                          <w:marLeft w:val="0"/>
                                                                                                          <w:marRight w:val="0"/>
                                                                                                          <w:marTop w:val="0"/>
                                                                                                          <w:marBottom w:val="0"/>
                                                                                                          <w:divBdr>
                                                                                                            <w:top w:val="none" w:sz="0" w:space="0" w:color="auto"/>
                                                                                                            <w:left w:val="none" w:sz="0" w:space="0" w:color="auto"/>
                                                                                                            <w:bottom w:val="none" w:sz="0" w:space="0" w:color="auto"/>
                                                                                                            <w:right w:val="none" w:sz="0" w:space="0" w:color="auto"/>
                                                                                                          </w:divBdr>
                                                                                                        </w:div>
                                                                                                      </w:divsChild>
                                                                                                    </w:div>
                                                                                                    <w:div w:id="1744791751">
                                                                                                      <w:marLeft w:val="0"/>
                                                                                                      <w:marRight w:val="0"/>
                                                                                                      <w:marTop w:val="0"/>
                                                                                                      <w:marBottom w:val="0"/>
                                                                                                      <w:divBdr>
                                                                                                        <w:top w:val="none" w:sz="0" w:space="0" w:color="auto"/>
                                                                                                        <w:left w:val="none" w:sz="0" w:space="0" w:color="auto"/>
                                                                                                        <w:bottom w:val="none" w:sz="0" w:space="0" w:color="auto"/>
                                                                                                        <w:right w:val="none" w:sz="0" w:space="0" w:color="auto"/>
                                                                                                      </w:divBdr>
                                                                                                      <w:divsChild>
                                                                                                        <w:div w:id="1536188472">
                                                                                                          <w:marLeft w:val="0"/>
                                                                                                          <w:marRight w:val="0"/>
                                                                                                          <w:marTop w:val="0"/>
                                                                                                          <w:marBottom w:val="0"/>
                                                                                                          <w:divBdr>
                                                                                                            <w:top w:val="none" w:sz="0" w:space="0" w:color="auto"/>
                                                                                                            <w:left w:val="none" w:sz="0" w:space="0" w:color="auto"/>
                                                                                                            <w:bottom w:val="none" w:sz="0" w:space="0" w:color="auto"/>
                                                                                                            <w:right w:val="none" w:sz="0" w:space="0" w:color="auto"/>
                                                                                                          </w:divBdr>
                                                                                                        </w:div>
                                                                                                      </w:divsChild>
                                                                                                    </w:div>
                                                                                                    <w:div w:id="2127041503">
                                                                                                      <w:marLeft w:val="0"/>
                                                                                                      <w:marRight w:val="0"/>
                                                                                                      <w:marTop w:val="0"/>
                                                                                                      <w:marBottom w:val="0"/>
                                                                                                      <w:divBdr>
                                                                                                        <w:top w:val="none" w:sz="0" w:space="0" w:color="auto"/>
                                                                                                        <w:left w:val="none" w:sz="0" w:space="0" w:color="auto"/>
                                                                                                        <w:bottom w:val="none" w:sz="0" w:space="0" w:color="auto"/>
                                                                                                        <w:right w:val="none" w:sz="0" w:space="0" w:color="auto"/>
                                                                                                      </w:divBdr>
                                                                                                      <w:divsChild>
                                                                                                        <w:div w:id="1047797936">
                                                                                                          <w:marLeft w:val="0"/>
                                                                                                          <w:marRight w:val="0"/>
                                                                                                          <w:marTop w:val="0"/>
                                                                                                          <w:marBottom w:val="0"/>
                                                                                                          <w:divBdr>
                                                                                                            <w:top w:val="none" w:sz="0" w:space="0" w:color="auto"/>
                                                                                                            <w:left w:val="none" w:sz="0" w:space="0" w:color="auto"/>
                                                                                                            <w:bottom w:val="none" w:sz="0" w:space="0" w:color="auto"/>
                                                                                                            <w:right w:val="none" w:sz="0" w:space="0" w:color="auto"/>
                                                                                                          </w:divBdr>
                                                                                                        </w:div>
                                                                                                      </w:divsChild>
                                                                                                    </w:div>
                                                                                                    <w:div w:id="1212380762">
                                                                                                      <w:marLeft w:val="0"/>
                                                                                                      <w:marRight w:val="0"/>
                                                                                                      <w:marTop w:val="0"/>
                                                                                                      <w:marBottom w:val="0"/>
                                                                                                      <w:divBdr>
                                                                                                        <w:top w:val="none" w:sz="0" w:space="0" w:color="auto"/>
                                                                                                        <w:left w:val="none" w:sz="0" w:space="0" w:color="auto"/>
                                                                                                        <w:bottom w:val="none" w:sz="0" w:space="0" w:color="auto"/>
                                                                                                        <w:right w:val="none" w:sz="0" w:space="0" w:color="auto"/>
                                                                                                      </w:divBdr>
                                                                                                      <w:divsChild>
                                                                                                        <w:div w:id="1288007983">
                                                                                                          <w:marLeft w:val="0"/>
                                                                                                          <w:marRight w:val="0"/>
                                                                                                          <w:marTop w:val="0"/>
                                                                                                          <w:marBottom w:val="0"/>
                                                                                                          <w:divBdr>
                                                                                                            <w:top w:val="none" w:sz="0" w:space="0" w:color="auto"/>
                                                                                                            <w:left w:val="none" w:sz="0" w:space="0" w:color="auto"/>
                                                                                                            <w:bottom w:val="none" w:sz="0" w:space="0" w:color="auto"/>
                                                                                                            <w:right w:val="none" w:sz="0" w:space="0" w:color="auto"/>
                                                                                                          </w:divBdr>
                                                                                                        </w:div>
                                                                                                      </w:divsChild>
                                                                                                    </w:div>
                                                                                                    <w:div w:id="487792041">
                                                                                                      <w:marLeft w:val="0"/>
                                                                                                      <w:marRight w:val="0"/>
                                                                                                      <w:marTop w:val="0"/>
                                                                                                      <w:marBottom w:val="0"/>
                                                                                                      <w:divBdr>
                                                                                                        <w:top w:val="none" w:sz="0" w:space="0" w:color="auto"/>
                                                                                                        <w:left w:val="none" w:sz="0" w:space="0" w:color="auto"/>
                                                                                                        <w:bottom w:val="none" w:sz="0" w:space="0" w:color="auto"/>
                                                                                                        <w:right w:val="none" w:sz="0" w:space="0" w:color="auto"/>
                                                                                                      </w:divBdr>
                                                                                                      <w:divsChild>
                                                                                                        <w:div w:id="252472115">
                                                                                                          <w:marLeft w:val="0"/>
                                                                                                          <w:marRight w:val="0"/>
                                                                                                          <w:marTop w:val="0"/>
                                                                                                          <w:marBottom w:val="0"/>
                                                                                                          <w:divBdr>
                                                                                                            <w:top w:val="none" w:sz="0" w:space="0" w:color="auto"/>
                                                                                                            <w:left w:val="none" w:sz="0" w:space="0" w:color="auto"/>
                                                                                                            <w:bottom w:val="none" w:sz="0" w:space="0" w:color="auto"/>
                                                                                                            <w:right w:val="none" w:sz="0" w:space="0" w:color="auto"/>
                                                                                                          </w:divBdr>
                                                                                                        </w:div>
                                                                                                      </w:divsChild>
                                                                                                    </w:div>
                                                                                                    <w:div w:id="1049264015">
                                                                                                      <w:marLeft w:val="0"/>
                                                                                                      <w:marRight w:val="0"/>
                                                                                                      <w:marTop w:val="0"/>
                                                                                                      <w:marBottom w:val="0"/>
                                                                                                      <w:divBdr>
                                                                                                        <w:top w:val="none" w:sz="0" w:space="0" w:color="auto"/>
                                                                                                        <w:left w:val="none" w:sz="0" w:space="0" w:color="auto"/>
                                                                                                        <w:bottom w:val="none" w:sz="0" w:space="0" w:color="auto"/>
                                                                                                        <w:right w:val="none" w:sz="0" w:space="0" w:color="auto"/>
                                                                                                      </w:divBdr>
                                                                                                      <w:divsChild>
                                                                                                        <w:div w:id="185919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916273">
                                                                                              <w:marLeft w:val="0"/>
                                                                                              <w:marRight w:val="0"/>
                                                                                              <w:marTop w:val="0"/>
                                                                                              <w:marBottom w:val="0"/>
                                                                                              <w:divBdr>
                                                                                                <w:top w:val="none" w:sz="0" w:space="0" w:color="auto"/>
                                                                                                <w:left w:val="none" w:sz="0" w:space="0" w:color="auto"/>
                                                                                                <w:bottom w:val="none" w:sz="0" w:space="0" w:color="auto"/>
                                                                                                <w:right w:val="none" w:sz="0" w:space="0" w:color="auto"/>
                                                                                              </w:divBdr>
                                                                                            </w:div>
                                                                                            <w:div w:id="263416877">
                                                                                              <w:marLeft w:val="0"/>
                                                                                              <w:marRight w:val="0"/>
                                                                                              <w:marTop w:val="0"/>
                                                                                              <w:marBottom w:val="0"/>
                                                                                              <w:divBdr>
                                                                                                <w:top w:val="none" w:sz="0" w:space="0" w:color="auto"/>
                                                                                                <w:left w:val="none" w:sz="0" w:space="0" w:color="auto"/>
                                                                                                <w:bottom w:val="none" w:sz="0" w:space="0" w:color="auto"/>
                                                                                                <w:right w:val="none" w:sz="0" w:space="0" w:color="auto"/>
                                                                                              </w:divBdr>
                                                                                            </w:div>
                                                                                            <w:div w:id="522131048">
                                                                                              <w:marLeft w:val="0"/>
                                                                                              <w:marRight w:val="0"/>
                                                                                              <w:marTop w:val="0"/>
                                                                                              <w:marBottom w:val="0"/>
                                                                                              <w:divBdr>
                                                                                                <w:top w:val="none" w:sz="0" w:space="0" w:color="auto"/>
                                                                                                <w:left w:val="none" w:sz="0" w:space="0" w:color="auto"/>
                                                                                                <w:bottom w:val="none" w:sz="0" w:space="0" w:color="auto"/>
                                                                                                <w:right w:val="none" w:sz="0" w:space="0" w:color="auto"/>
                                                                                              </w:divBdr>
                                                                                            </w:div>
                                                                                            <w:div w:id="225185542">
                                                                                              <w:marLeft w:val="0"/>
                                                                                              <w:marRight w:val="0"/>
                                                                                              <w:marTop w:val="0"/>
                                                                                              <w:marBottom w:val="0"/>
                                                                                              <w:divBdr>
                                                                                                <w:top w:val="none" w:sz="0" w:space="0" w:color="auto"/>
                                                                                                <w:left w:val="none" w:sz="0" w:space="0" w:color="auto"/>
                                                                                                <w:bottom w:val="none" w:sz="0" w:space="0" w:color="auto"/>
                                                                                                <w:right w:val="none" w:sz="0" w:space="0" w:color="auto"/>
                                                                                              </w:divBdr>
                                                                                              <w:divsChild>
                                                                                                <w:div w:id="367461346">
                                                                                                  <w:marLeft w:val="0"/>
                                                                                                  <w:marRight w:val="0"/>
                                                                                                  <w:marTop w:val="30"/>
                                                                                                  <w:marBottom w:val="30"/>
                                                                                                  <w:divBdr>
                                                                                                    <w:top w:val="none" w:sz="0" w:space="0" w:color="auto"/>
                                                                                                    <w:left w:val="none" w:sz="0" w:space="0" w:color="auto"/>
                                                                                                    <w:bottom w:val="none" w:sz="0" w:space="0" w:color="auto"/>
                                                                                                    <w:right w:val="none" w:sz="0" w:space="0" w:color="auto"/>
                                                                                                  </w:divBdr>
                                                                                                  <w:divsChild>
                                                                                                    <w:div w:id="1614510787">
                                                                                                      <w:marLeft w:val="0"/>
                                                                                                      <w:marRight w:val="0"/>
                                                                                                      <w:marTop w:val="0"/>
                                                                                                      <w:marBottom w:val="0"/>
                                                                                                      <w:divBdr>
                                                                                                        <w:top w:val="none" w:sz="0" w:space="0" w:color="auto"/>
                                                                                                        <w:left w:val="none" w:sz="0" w:space="0" w:color="auto"/>
                                                                                                        <w:bottom w:val="none" w:sz="0" w:space="0" w:color="auto"/>
                                                                                                        <w:right w:val="none" w:sz="0" w:space="0" w:color="auto"/>
                                                                                                      </w:divBdr>
                                                                                                      <w:divsChild>
                                                                                                        <w:div w:id="625935453">
                                                                                                          <w:marLeft w:val="0"/>
                                                                                                          <w:marRight w:val="0"/>
                                                                                                          <w:marTop w:val="0"/>
                                                                                                          <w:marBottom w:val="0"/>
                                                                                                          <w:divBdr>
                                                                                                            <w:top w:val="none" w:sz="0" w:space="0" w:color="auto"/>
                                                                                                            <w:left w:val="none" w:sz="0" w:space="0" w:color="auto"/>
                                                                                                            <w:bottom w:val="none" w:sz="0" w:space="0" w:color="auto"/>
                                                                                                            <w:right w:val="none" w:sz="0" w:space="0" w:color="auto"/>
                                                                                                          </w:divBdr>
                                                                                                        </w:div>
                                                                                                      </w:divsChild>
                                                                                                    </w:div>
                                                                                                    <w:div w:id="1588346317">
                                                                                                      <w:marLeft w:val="0"/>
                                                                                                      <w:marRight w:val="0"/>
                                                                                                      <w:marTop w:val="0"/>
                                                                                                      <w:marBottom w:val="0"/>
                                                                                                      <w:divBdr>
                                                                                                        <w:top w:val="none" w:sz="0" w:space="0" w:color="auto"/>
                                                                                                        <w:left w:val="none" w:sz="0" w:space="0" w:color="auto"/>
                                                                                                        <w:bottom w:val="none" w:sz="0" w:space="0" w:color="auto"/>
                                                                                                        <w:right w:val="none" w:sz="0" w:space="0" w:color="auto"/>
                                                                                                      </w:divBdr>
                                                                                                      <w:divsChild>
                                                                                                        <w:div w:id="1182015816">
                                                                                                          <w:marLeft w:val="0"/>
                                                                                                          <w:marRight w:val="0"/>
                                                                                                          <w:marTop w:val="0"/>
                                                                                                          <w:marBottom w:val="0"/>
                                                                                                          <w:divBdr>
                                                                                                            <w:top w:val="none" w:sz="0" w:space="0" w:color="auto"/>
                                                                                                            <w:left w:val="none" w:sz="0" w:space="0" w:color="auto"/>
                                                                                                            <w:bottom w:val="none" w:sz="0" w:space="0" w:color="auto"/>
                                                                                                            <w:right w:val="none" w:sz="0" w:space="0" w:color="auto"/>
                                                                                                          </w:divBdr>
                                                                                                        </w:div>
                                                                                                      </w:divsChild>
                                                                                                    </w:div>
                                                                                                    <w:div w:id="1379159733">
                                                                                                      <w:marLeft w:val="0"/>
                                                                                                      <w:marRight w:val="0"/>
                                                                                                      <w:marTop w:val="0"/>
                                                                                                      <w:marBottom w:val="0"/>
                                                                                                      <w:divBdr>
                                                                                                        <w:top w:val="none" w:sz="0" w:space="0" w:color="auto"/>
                                                                                                        <w:left w:val="none" w:sz="0" w:space="0" w:color="auto"/>
                                                                                                        <w:bottom w:val="none" w:sz="0" w:space="0" w:color="auto"/>
                                                                                                        <w:right w:val="none" w:sz="0" w:space="0" w:color="auto"/>
                                                                                                      </w:divBdr>
                                                                                                      <w:divsChild>
                                                                                                        <w:div w:id="148986038">
                                                                                                          <w:marLeft w:val="0"/>
                                                                                                          <w:marRight w:val="0"/>
                                                                                                          <w:marTop w:val="0"/>
                                                                                                          <w:marBottom w:val="0"/>
                                                                                                          <w:divBdr>
                                                                                                            <w:top w:val="none" w:sz="0" w:space="0" w:color="auto"/>
                                                                                                            <w:left w:val="none" w:sz="0" w:space="0" w:color="auto"/>
                                                                                                            <w:bottom w:val="none" w:sz="0" w:space="0" w:color="auto"/>
                                                                                                            <w:right w:val="none" w:sz="0" w:space="0" w:color="auto"/>
                                                                                                          </w:divBdr>
                                                                                                        </w:div>
                                                                                                      </w:divsChild>
                                                                                                    </w:div>
                                                                                                    <w:div w:id="1385637639">
                                                                                                      <w:marLeft w:val="0"/>
                                                                                                      <w:marRight w:val="0"/>
                                                                                                      <w:marTop w:val="0"/>
                                                                                                      <w:marBottom w:val="0"/>
                                                                                                      <w:divBdr>
                                                                                                        <w:top w:val="none" w:sz="0" w:space="0" w:color="auto"/>
                                                                                                        <w:left w:val="none" w:sz="0" w:space="0" w:color="auto"/>
                                                                                                        <w:bottom w:val="none" w:sz="0" w:space="0" w:color="auto"/>
                                                                                                        <w:right w:val="none" w:sz="0" w:space="0" w:color="auto"/>
                                                                                                      </w:divBdr>
                                                                                                      <w:divsChild>
                                                                                                        <w:div w:id="477114951">
                                                                                                          <w:marLeft w:val="0"/>
                                                                                                          <w:marRight w:val="0"/>
                                                                                                          <w:marTop w:val="0"/>
                                                                                                          <w:marBottom w:val="0"/>
                                                                                                          <w:divBdr>
                                                                                                            <w:top w:val="none" w:sz="0" w:space="0" w:color="auto"/>
                                                                                                            <w:left w:val="none" w:sz="0" w:space="0" w:color="auto"/>
                                                                                                            <w:bottom w:val="none" w:sz="0" w:space="0" w:color="auto"/>
                                                                                                            <w:right w:val="none" w:sz="0" w:space="0" w:color="auto"/>
                                                                                                          </w:divBdr>
                                                                                                        </w:div>
                                                                                                      </w:divsChild>
                                                                                                    </w:div>
                                                                                                    <w:div w:id="1763725033">
                                                                                                      <w:marLeft w:val="0"/>
                                                                                                      <w:marRight w:val="0"/>
                                                                                                      <w:marTop w:val="0"/>
                                                                                                      <w:marBottom w:val="0"/>
                                                                                                      <w:divBdr>
                                                                                                        <w:top w:val="none" w:sz="0" w:space="0" w:color="auto"/>
                                                                                                        <w:left w:val="none" w:sz="0" w:space="0" w:color="auto"/>
                                                                                                        <w:bottom w:val="none" w:sz="0" w:space="0" w:color="auto"/>
                                                                                                        <w:right w:val="none" w:sz="0" w:space="0" w:color="auto"/>
                                                                                                      </w:divBdr>
                                                                                                      <w:divsChild>
                                                                                                        <w:div w:id="1542084360">
                                                                                                          <w:marLeft w:val="0"/>
                                                                                                          <w:marRight w:val="0"/>
                                                                                                          <w:marTop w:val="0"/>
                                                                                                          <w:marBottom w:val="0"/>
                                                                                                          <w:divBdr>
                                                                                                            <w:top w:val="none" w:sz="0" w:space="0" w:color="auto"/>
                                                                                                            <w:left w:val="none" w:sz="0" w:space="0" w:color="auto"/>
                                                                                                            <w:bottom w:val="none" w:sz="0" w:space="0" w:color="auto"/>
                                                                                                            <w:right w:val="none" w:sz="0" w:space="0" w:color="auto"/>
                                                                                                          </w:divBdr>
                                                                                                        </w:div>
                                                                                                      </w:divsChild>
                                                                                                    </w:div>
                                                                                                    <w:div w:id="910506102">
                                                                                                      <w:marLeft w:val="0"/>
                                                                                                      <w:marRight w:val="0"/>
                                                                                                      <w:marTop w:val="0"/>
                                                                                                      <w:marBottom w:val="0"/>
                                                                                                      <w:divBdr>
                                                                                                        <w:top w:val="none" w:sz="0" w:space="0" w:color="auto"/>
                                                                                                        <w:left w:val="none" w:sz="0" w:space="0" w:color="auto"/>
                                                                                                        <w:bottom w:val="none" w:sz="0" w:space="0" w:color="auto"/>
                                                                                                        <w:right w:val="none" w:sz="0" w:space="0" w:color="auto"/>
                                                                                                      </w:divBdr>
                                                                                                      <w:divsChild>
                                                                                                        <w:div w:id="1535195645">
                                                                                                          <w:marLeft w:val="0"/>
                                                                                                          <w:marRight w:val="0"/>
                                                                                                          <w:marTop w:val="0"/>
                                                                                                          <w:marBottom w:val="0"/>
                                                                                                          <w:divBdr>
                                                                                                            <w:top w:val="none" w:sz="0" w:space="0" w:color="auto"/>
                                                                                                            <w:left w:val="none" w:sz="0" w:space="0" w:color="auto"/>
                                                                                                            <w:bottom w:val="none" w:sz="0" w:space="0" w:color="auto"/>
                                                                                                            <w:right w:val="none" w:sz="0" w:space="0" w:color="auto"/>
                                                                                                          </w:divBdr>
                                                                                                        </w:div>
                                                                                                      </w:divsChild>
                                                                                                    </w:div>
                                                                                                    <w:div w:id="177543545">
                                                                                                      <w:marLeft w:val="0"/>
                                                                                                      <w:marRight w:val="0"/>
                                                                                                      <w:marTop w:val="0"/>
                                                                                                      <w:marBottom w:val="0"/>
                                                                                                      <w:divBdr>
                                                                                                        <w:top w:val="none" w:sz="0" w:space="0" w:color="auto"/>
                                                                                                        <w:left w:val="none" w:sz="0" w:space="0" w:color="auto"/>
                                                                                                        <w:bottom w:val="none" w:sz="0" w:space="0" w:color="auto"/>
                                                                                                        <w:right w:val="none" w:sz="0" w:space="0" w:color="auto"/>
                                                                                                      </w:divBdr>
                                                                                                      <w:divsChild>
                                                                                                        <w:div w:id="561525367">
                                                                                                          <w:marLeft w:val="0"/>
                                                                                                          <w:marRight w:val="0"/>
                                                                                                          <w:marTop w:val="0"/>
                                                                                                          <w:marBottom w:val="0"/>
                                                                                                          <w:divBdr>
                                                                                                            <w:top w:val="none" w:sz="0" w:space="0" w:color="auto"/>
                                                                                                            <w:left w:val="none" w:sz="0" w:space="0" w:color="auto"/>
                                                                                                            <w:bottom w:val="none" w:sz="0" w:space="0" w:color="auto"/>
                                                                                                            <w:right w:val="none" w:sz="0" w:space="0" w:color="auto"/>
                                                                                                          </w:divBdr>
                                                                                                        </w:div>
                                                                                                      </w:divsChild>
                                                                                                    </w:div>
                                                                                                    <w:div w:id="1613366640">
                                                                                                      <w:marLeft w:val="0"/>
                                                                                                      <w:marRight w:val="0"/>
                                                                                                      <w:marTop w:val="0"/>
                                                                                                      <w:marBottom w:val="0"/>
                                                                                                      <w:divBdr>
                                                                                                        <w:top w:val="none" w:sz="0" w:space="0" w:color="auto"/>
                                                                                                        <w:left w:val="none" w:sz="0" w:space="0" w:color="auto"/>
                                                                                                        <w:bottom w:val="none" w:sz="0" w:space="0" w:color="auto"/>
                                                                                                        <w:right w:val="none" w:sz="0" w:space="0" w:color="auto"/>
                                                                                                      </w:divBdr>
                                                                                                      <w:divsChild>
                                                                                                        <w:div w:id="1144154092">
                                                                                                          <w:marLeft w:val="0"/>
                                                                                                          <w:marRight w:val="0"/>
                                                                                                          <w:marTop w:val="0"/>
                                                                                                          <w:marBottom w:val="0"/>
                                                                                                          <w:divBdr>
                                                                                                            <w:top w:val="none" w:sz="0" w:space="0" w:color="auto"/>
                                                                                                            <w:left w:val="none" w:sz="0" w:space="0" w:color="auto"/>
                                                                                                            <w:bottom w:val="none" w:sz="0" w:space="0" w:color="auto"/>
                                                                                                            <w:right w:val="none" w:sz="0" w:space="0" w:color="auto"/>
                                                                                                          </w:divBdr>
                                                                                                        </w:div>
                                                                                                      </w:divsChild>
                                                                                                    </w:div>
                                                                                                    <w:div w:id="1855727259">
                                                                                                      <w:marLeft w:val="0"/>
                                                                                                      <w:marRight w:val="0"/>
                                                                                                      <w:marTop w:val="0"/>
                                                                                                      <w:marBottom w:val="0"/>
                                                                                                      <w:divBdr>
                                                                                                        <w:top w:val="none" w:sz="0" w:space="0" w:color="auto"/>
                                                                                                        <w:left w:val="none" w:sz="0" w:space="0" w:color="auto"/>
                                                                                                        <w:bottom w:val="none" w:sz="0" w:space="0" w:color="auto"/>
                                                                                                        <w:right w:val="none" w:sz="0" w:space="0" w:color="auto"/>
                                                                                                      </w:divBdr>
                                                                                                      <w:divsChild>
                                                                                                        <w:div w:id="817384756">
                                                                                                          <w:marLeft w:val="0"/>
                                                                                                          <w:marRight w:val="0"/>
                                                                                                          <w:marTop w:val="0"/>
                                                                                                          <w:marBottom w:val="0"/>
                                                                                                          <w:divBdr>
                                                                                                            <w:top w:val="none" w:sz="0" w:space="0" w:color="auto"/>
                                                                                                            <w:left w:val="none" w:sz="0" w:space="0" w:color="auto"/>
                                                                                                            <w:bottom w:val="none" w:sz="0" w:space="0" w:color="auto"/>
                                                                                                            <w:right w:val="none" w:sz="0" w:space="0" w:color="auto"/>
                                                                                                          </w:divBdr>
                                                                                                        </w:div>
                                                                                                      </w:divsChild>
                                                                                                    </w:div>
                                                                                                    <w:div w:id="1900365105">
                                                                                                      <w:marLeft w:val="0"/>
                                                                                                      <w:marRight w:val="0"/>
                                                                                                      <w:marTop w:val="0"/>
                                                                                                      <w:marBottom w:val="0"/>
                                                                                                      <w:divBdr>
                                                                                                        <w:top w:val="none" w:sz="0" w:space="0" w:color="auto"/>
                                                                                                        <w:left w:val="none" w:sz="0" w:space="0" w:color="auto"/>
                                                                                                        <w:bottom w:val="none" w:sz="0" w:space="0" w:color="auto"/>
                                                                                                        <w:right w:val="none" w:sz="0" w:space="0" w:color="auto"/>
                                                                                                      </w:divBdr>
                                                                                                      <w:divsChild>
                                                                                                        <w:div w:id="523328822">
                                                                                                          <w:marLeft w:val="0"/>
                                                                                                          <w:marRight w:val="0"/>
                                                                                                          <w:marTop w:val="0"/>
                                                                                                          <w:marBottom w:val="0"/>
                                                                                                          <w:divBdr>
                                                                                                            <w:top w:val="none" w:sz="0" w:space="0" w:color="auto"/>
                                                                                                            <w:left w:val="none" w:sz="0" w:space="0" w:color="auto"/>
                                                                                                            <w:bottom w:val="none" w:sz="0" w:space="0" w:color="auto"/>
                                                                                                            <w:right w:val="none" w:sz="0" w:space="0" w:color="auto"/>
                                                                                                          </w:divBdr>
                                                                                                        </w:div>
                                                                                                      </w:divsChild>
                                                                                                    </w:div>
                                                                                                    <w:div w:id="519592531">
                                                                                                      <w:marLeft w:val="0"/>
                                                                                                      <w:marRight w:val="0"/>
                                                                                                      <w:marTop w:val="0"/>
                                                                                                      <w:marBottom w:val="0"/>
                                                                                                      <w:divBdr>
                                                                                                        <w:top w:val="none" w:sz="0" w:space="0" w:color="auto"/>
                                                                                                        <w:left w:val="none" w:sz="0" w:space="0" w:color="auto"/>
                                                                                                        <w:bottom w:val="none" w:sz="0" w:space="0" w:color="auto"/>
                                                                                                        <w:right w:val="none" w:sz="0" w:space="0" w:color="auto"/>
                                                                                                      </w:divBdr>
                                                                                                      <w:divsChild>
                                                                                                        <w:div w:id="103039365">
                                                                                                          <w:marLeft w:val="0"/>
                                                                                                          <w:marRight w:val="0"/>
                                                                                                          <w:marTop w:val="0"/>
                                                                                                          <w:marBottom w:val="0"/>
                                                                                                          <w:divBdr>
                                                                                                            <w:top w:val="none" w:sz="0" w:space="0" w:color="auto"/>
                                                                                                            <w:left w:val="none" w:sz="0" w:space="0" w:color="auto"/>
                                                                                                            <w:bottom w:val="none" w:sz="0" w:space="0" w:color="auto"/>
                                                                                                            <w:right w:val="none" w:sz="0" w:space="0" w:color="auto"/>
                                                                                                          </w:divBdr>
                                                                                                        </w:div>
                                                                                                      </w:divsChild>
                                                                                                    </w:div>
                                                                                                    <w:div w:id="1973170034">
                                                                                                      <w:marLeft w:val="0"/>
                                                                                                      <w:marRight w:val="0"/>
                                                                                                      <w:marTop w:val="0"/>
                                                                                                      <w:marBottom w:val="0"/>
                                                                                                      <w:divBdr>
                                                                                                        <w:top w:val="none" w:sz="0" w:space="0" w:color="auto"/>
                                                                                                        <w:left w:val="none" w:sz="0" w:space="0" w:color="auto"/>
                                                                                                        <w:bottom w:val="none" w:sz="0" w:space="0" w:color="auto"/>
                                                                                                        <w:right w:val="none" w:sz="0" w:space="0" w:color="auto"/>
                                                                                                      </w:divBdr>
                                                                                                      <w:divsChild>
                                                                                                        <w:div w:id="88218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33ff06aa-8d7e-427d-a089-4a0386af5b4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E7AC09EDEAE8524A95A3BCE37BF8DEB9" ma:contentTypeVersion="13" ma:contentTypeDescription="Creare un nuovo documento." ma:contentTypeScope="" ma:versionID="950cbe2697a3bcc5057843c3ec6d3803">
  <xsd:schema xmlns:xsd="http://www.w3.org/2001/XMLSchema" xmlns:xs="http://www.w3.org/2001/XMLSchema" xmlns:p="http://schemas.microsoft.com/office/2006/metadata/properties" xmlns:ns2="33ff06aa-8d7e-427d-a089-4a0386af5b4f" xmlns:ns3="d5b050f9-afcf-4c15-935c-77dbe3c539c7" targetNamespace="http://schemas.microsoft.com/office/2006/metadata/properties" ma:root="true" ma:fieldsID="a38338f5bbd948e5c8657ebd4f0d6b86" ns2:_="" ns3:_="">
    <xsd:import namespace="33ff06aa-8d7e-427d-a089-4a0386af5b4f"/>
    <xsd:import namespace="d5b050f9-afcf-4c15-935c-77dbe3c539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ff06aa-8d7e-427d-a089-4a0386af5b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tato consenso" ma:internalName="Stato_x0020_consenso">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b050f9-afcf-4c15-935c-77dbe3c539c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41D505-45BC-4602-9760-C0A4FD084A8D}">
  <ds:schemaRefs>
    <ds:schemaRef ds:uri="http://schemas.openxmlformats.org/officeDocument/2006/bibliography"/>
  </ds:schemaRefs>
</ds:datastoreItem>
</file>

<file path=customXml/itemProps2.xml><?xml version="1.0" encoding="utf-8"?>
<ds:datastoreItem xmlns:ds="http://schemas.openxmlformats.org/officeDocument/2006/customXml" ds:itemID="{73007443-FB49-4DDB-A7AD-30A9B2B02834}">
  <ds:schemaRefs>
    <ds:schemaRef ds:uri="http://schemas.microsoft.com/sharepoint/v3/contenttype/forms"/>
  </ds:schemaRefs>
</ds:datastoreItem>
</file>

<file path=customXml/itemProps3.xml><?xml version="1.0" encoding="utf-8"?>
<ds:datastoreItem xmlns:ds="http://schemas.openxmlformats.org/officeDocument/2006/customXml" ds:itemID="{DF0E48EF-1AF7-47BD-B078-024D087DEEB6}">
  <ds:schemaRefs>
    <ds:schemaRef ds:uri="http://schemas.microsoft.com/office/2006/metadata/properties"/>
    <ds:schemaRef ds:uri="http://schemas.microsoft.com/office/infopath/2007/PartnerControls"/>
    <ds:schemaRef ds:uri="33ff06aa-8d7e-427d-a089-4a0386af5b4f"/>
  </ds:schemaRefs>
</ds:datastoreItem>
</file>

<file path=customXml/itemProps4.xml><?xml version="1.0" encoding="utf-8"?>
<ds:datastoreItem xmlns:ds="http://schemas.openxmlformats.org/officeDocument/2006/customXml" ds:itemID="{0B82DA17-432C-484D-8346-58048C6F9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ff06aa-8d7e-427d-a089-4a0386af5b4f"/>
    <ds:schemaRef ds:uri="d5b050f9-afcf-4c15-935c-77dbe3c53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3584</Words>
  <Characters>20430</Characters>
  <Application>Microsoft Office Word</Application>
  <DocSecurity>0</DocSecurity>
  <Lines>170</Lines>
  <Paragraphs>47</Paragraphs>
  <ScaleCrop>false</ScaleCrop>
  <Company/>
  <LinksUpToDate>false</LinksUpToDate>
  <CharactersWithSpaces>23967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Silviadb</dc:creator>
  <cp:lastModifiedBy>Giordano Maestro</cp:lastModifiedBy>
  <cp:revision>2</cp:revision>
  <dcterms:created xsi:type="dcterms:W3CDTF">2020-07-17T09:48:00Z</dcterms:created>
  <dcterms:modified xsi:type="dcterms:W3CDTF">2020-07-17T09:48:00Z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0x010100E7AC09EDEAE8524A95A3BCE37BF8DEB9</vt:lpwstr>
  </property>
</Properties>
</file>